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5902" w14:textId="4DC9298D" w:rsidR="00684C8A" w:rsidRPr="00571DE4" w:rsidRDefault="00E133D3" w:rsidP="00684C8A">
      <w:pPr>
        <w:widowControl/>
        <w:shd w:val="clear" w:color="auto" w:fill="FFFFFF"/>
        <w:spacing w:before="300" w:after="150"/>
        <w:jc w:val="center"/>
        <w:outlineLvl w:val="2"/>
        <w:rPr>
          <w:rFonts w:asciiTheme="majorEastAsia" w:eastAsiaTheme="majorEastAsia" w:hAnsiTheme="majorEastAsia"/>
          <w:b/>
          <w:sz w:val="30"/>
          <w:szCs w:val="30"/>
        </w:rPr>
      </w:pPr>
      <w:r w:rsidRPr="00E133D3">
        <w:rPr>
          <w:rFonts w:eastAsia="宋体" w:cs="宋体"/>
          <w:b/>
          <w:color w:val="333333"/>
          <w:kern w:val="0"/>
          <w:sz w:val="36"/>
          <w:szCs w:val="36"/>
        </w:rPr>
        <w:t>CHD-2024-00674</w:t>
      </w:r>
      <w:r w:rsidRPr="00E133D3">
        <w:rPr>
          <w:rFonts w:eastAsia="宋体" w:cs="宋体"/>
          <w:b/>
          <w:color w:val="333333"/>
          <w:kern w:val="0"/>
          <w:sz w:val="36"/>
          <w:szCs w:val="36"/>
        </w:rPr>
        <w:t>北宾馆学生宿舍基础网络设备采购</w:t>
      </w:r>
    </w:p>
    <w:p w14:paraId="2A8458E0" w14:textId="77777777" w:rsidR="00684C8A" w:rsidRPr="00571DE4" w:rsidRDefault="00684C8A" w:rsidP="00684C8A">
      <w:pPr>
        <w:widowControl/>
        <w:shd w:val="clear" w:color="auto" w:fill="FFFFFF"/>
        <w:spacing w:before="300" w:after="150"/>
        <w:jc w:val="center"/>
        <w:outlineLvl w:val="2"/>
        <w:rPr>
          <w:rFonts w:ascii="Helvetica" w:eastAsia="宋体" w:hAnsi="Helvetica" w:cs="宋体"/>
          <w:b/>
          <w:color w:val="333333"/>
          <w:kern w:val="0"/>
          <w:sz w:val="36"/>
          <w:szCs w:val="36"/>
        </w:rPr>
      </w:pPr>
      <w:r w:rsidRPr="00571DE4">
        <w:rPr>
          <w:rFonts w:ascii="Helvetica" w:eastAsia="宋体" w:hAnsi="Helvetica" w:cs="宋体"/>
          <w:b/>
          <w:color w:val="333333"/>
          <w:kern w:val="0"/>
          <w:sz w:val="36"/>
          <w:szCs w:val="36"/>
        </w:rPr>
        <w:t>项目询价公告</w:t>
      </w:r>
    </w:p>
    <w:p w14:paraId="3252573A" w14:textId="77777777" w:rsidR="00684C8A" w:rsidRPr="00684C8A" w:rsidRDefault="00684C8A" w:rsidP="00684C8A">
      <w:pPr>
        <w:widowControl/>
        <w:shd w:val="clear" w:color="auto" w:fill="FFFFFF"/>
        <w:spacing w:after="150"/>
        <w:ind w:firstLine="480"/>
        <w:jc w:val="left"/>
        <w:rPr>
          <w:rFonts w:ascii="微软雅黑" w:eastAsia="微软雅黑" w:hAnsi="微软雅黑" w:cs="宋体"/>
          <w:color w:val="333333"/>
          <w:kern w:val="0"/>
          <w:sz w:val="24"/>
          <w:szCs w:val="24"/>
        </w:rPr>
      </w:pPr>
      <w:r w:rsidRPr="00684C8A">
        <w:rPr>
          <w:rFonts w:ascii="微软雅黑" w:eastAsia="微软雅黑" w:hAnsi="微软雅黑" w:cs="宋体" w:hint="eastAsia"/>
          <w:color w:val="333333"/>
          <w:kern w:val="0"/>
          <w:sz w:val="24"/>
          <w:szCs w:val="24"/>
        </w:rPr>
        <w:t>南京信息职业技术学院</w:t>
      </w:r>
      <w:r w:rsidR="00E133D3">
        <w:rPr>
          <w:rFonts w:ascii="微软雅黑" w:eastAsia="微软雅黑" w:hAnsi="微软雅黑" w:cs="宋体" w:hint="eastAsia"/>
          <w:color w:val="333333"/>
          <w:kern w:val="0"/>
          <w:sz w:val="24"/>
          <w:szCs w:val="24"/>
        </w:rPr>
        <w:t>数字化建设</w:t>
      </w:r>
      <w:r w:rsidRPr="00684C8A">
        <w:rPr>
          <w:rFonts w:ascii="微软雅黑" w:eastAsia="微软雅黑" w:hAnsi="微软雅黑" w:cs="宋体" w:hint="eastAsia"/>
          <w:color w:val="333333"/>
          <w:kern w:val="0"/>
          <w:sz w:val="24"/>
          <w:szCs w:val="24"/>
        </w:rPr>
        <w:t>中心就其所需项目采用询价方式采购，欢迎符合相关条件的合格供应商参加。</w:t>
      </w:r>
    </w:p>
    <w:p w14:paraId="1BE91B59" w14:textId="77777777" w:rsidR="00684C8A" w:rsidRPr="00E133D3" w:rsidRDefault="00684C8A" w:rsidP="00684C8A">
      <w:pPr>
        <w:widowControl/>
        <w:shd w:val="clear" w:color="auto" w:fill="FFFFFF"/>
        <w:spacing w:after="150"/>
        <w:ind w:firstLine="480"/>
        <w:jc w:val="left"/>
        <w:rPr>
          <w:rFonts w:ascii="微软雅黑" w:eastAsia="微软雅黑" w:hAnsi="微软雅黑" w:cs="宋体"/>
          <w:color w:val="333333"/>
          <w:kern w:val="0"/>
          <w:sz w:val="24"/>
          <w:szCs w:val="24"/>
        </w:rPr>
      </w:pPr>
      <w:r w:rsidRPr="00684C8A">
        <w:rPr>
          <w:rFonts w:ascii="微软雅黑" w:eastAsia="微软雅黑" w:hAnsi="微软雅黑" w:cs="宋体" w:hint="eastAsia"/>
          <w:color w:val="333333"/>
          <w:kern w:val="0"/>
          <w:sz w:val="24"/>
          <w:szCs w:val="24"/>
        </w:rPr>
        <w:t>1、项目名称：</w:t>
      </w:r>
      <w:r w:rsidR="00E133D3" w:rsidRPr="00E133D3">
        <w:rPr>
          <w:rFonts w:ascii="微软雅黑" w:eastAsia="微软雅黑" w:hAnsi="微软雅黑" w:cs="宋体"/>
          <w:color w:val="333333"/>
          <w:kern w:val="0"/>
          <w:sz w:val="24"/>
          <w:szCs w:val="24"/>
        </w:rPr>
        <w:t>北宾馆学生宿舍基础网络设备采购</w:t>
      </w:r>
    </w:p>
    <w:p w14:paraId="58CADF8D" w14:textId="77777777" w:rsidR="00684C8A" w:rsidRPr="00E133D3" w:rsidRDefault="00684C8A" w:rsidP="00684C8A">
      <w:pPr>
        <w:widowControl/>
        <w:shd w:val="clear" w:color="auto" w:fill="FFFFFF"/>
        <w:spacing w:after="150"/>
        <w:ind w:firstLine="480"/>
        <w:jc w:val="left"/>
        <w:rPr>
          <w:rFonts w:ascii="微软雅黑" w:eastAsia="微软雅黑" w:hAnsi="微软雅黑" w:cs="宋体"/>
          <w:color w:val="333333"/>
          <w:kern w:val="0"/>
          <w:sz w:val="24"/>
          <w:szCs w:val="24"/>
        </w:rPr>
      </w:pPr>
      <w:r w:rsidRPr="00684C8A">
        <w:rPr>
          <w:rFonts w:ascii="微软雅黑" w:eastAsia="微软雅黑" w:hAnsi="微软雅黑" w:cs="宋体" w:hint="eastAsia"/>
          <w:color w:val="333333"/>
          <w:kern w:val="0"/>
          <w:sz w:val="24"/>
          <w:szCs w:val="24"/>
        </w:rPr>
        <w:t>2、项目编号 ：</w:t>
      </w:r>
      <w:hyperlink r:id="rId7" w:history="1">
        <w:r w:rsidR="00E133D3" w:rsidRPr="00E133D3">
          <w:rPr>
            <w:rFonts w:ascii="微软雅黑" w:eastAsia="微软雅黑" w:hAnsi="微软雅黑" w:cs="宋体"/>
            <w:color w:val="333333"/>
            <w:kern w:val="0"/>
            <w:sz w:val="24"/>
            <w:szCs w:val="24"/>
          </w:rPr>
          <w:t>CHD-2024-00674</w:t>
        </w:r>
      </w:hyperlink>
    </w:p>
    <w:p w14:paraId="79EF033B" w14:textId="77777777" w:rsidR="00684C8A" w:rsidRPr="00684C8A" w:rsidRDefault="00684C8A" w:rsidP="00684C8A">
      <w:pPr>
        <w:widowControl/>
        <w:shd w:val="clear" w:color="auto" w:fill="FFFFFF"/>
        <w:spacing w:after="150" w:line="317" w:lineRule="atLeast"/>
        <w:ind w:firstLine="480"/>
        <w:jc w:val="left"/>
        <w:rPr>
          <w:rFonts w:ascii="Helvetica" w:eastAsia="宋体" w:hAnsi="Helvetica" w:cs="宋体"/>
          <w:color w:val="333333"/>
          <w:kern w:val="0"/>
          <w:szCs w:val="21"/>
        </w:rPr>
      </w:pPr>
      <w:r w:rsidRPr="00684C8A">
        <w:rPr>
          <w:rFonts w:ascii="微软雅黑" w:eastAsia="微软雅黑" w:hAnsi="微软雅黑" w:cs="宋体" w:hint="eastAsia"/>
          <w:color w:val="333333"/>
          <w:kern w:val="0"/>
          <w:sz w:val="24"/>
          <w:szCs w:val="24"/>
        </w:rPr>
        <w:t>3、询价上限金额：</w:t>
      </w:r>
      <w:r w:rsidR="00E133D3">
        <w:rPr>
          <w:rFonts w:ascii="微软雅黑" w:eastAsia="微软雅黑" w:hAnsi="微软雅黑" w:cs="宋体"/>
          <w:color w:val="333333"/>
          <w:kern w:val="0"/>
          <w:sz w:val="24"/>
          <w:szCs w:val="24"/>
        </w:rPr>
        <w:t>44072</w:t>
      </w:r>
      <w:r w:rsidRPr="00684C8A">
        <w:rPr>
          <w:rFonts w:ascii="微软雅黑" w:eastAsia="微软雅黑" w:hAnsi="微软雅黑" w:cs="宋体" w:hint="eastAsia"/>
          <w:color w:val="333333"/>
          <w:kern w:val="0"/>
          <w:sz w:val="24"/>
          <w:szCs w:val="24"/>
        </w:rPr>
        <w:t>.00元</w:t>
      </w:r>
    </w:p>
    <w:p w14:paraId="615BD48F" w14:textId="77777777" w:rsidR="00684C8A" w:rsidRPr="00684C8A" w:rsidRDefault="00684C8A" w:rsidP="00684C8A">
      <w:pPr>
        <w:widowControl/>
        <w:shd w:val="clear" w:color="auto" w:fill="FFFFFF"/>
        <w:spacing w:after="150" w:line="317" w:lineRule="atLeast"/>
        <w:ind w:firstLine="480"/>
        <w:jc w:val="left"/>
        <w:rPr>
          <w:rFonts w:ascii="Helvetica" w:eastAsia="宋体" w:hAnsi="Helvetica" w:cs="宋体"/>
          <w:color w:val="333333"/>
          <w:kern w:val="0"/>
          <w:szCs w:val="21"/>
        </w:rPr>
      </w:pPr>
      <w:r w:rsidRPr="00684C8A">
        <w:rPr>
          <w:rFonts w:ascii="微软雅黑" w:eastAsia="微软雅黑" w:hAnsi="微软雅黑" w:cs="宋体" w:hint="eastAsia"/>
          <w:color w:val="333333"/>
          <w:kern w:val="0"/>
          <w:sz w:val="24"/>
          <w:szCs w:val="24"/>
        </w:rPr>
        <w:t>4、项目内容：具体内容见询价文件描述</w:t>
      </w:r>
    </w:p>
    <w:p w14:paraId="1AF661F8" w14:textId="77777777" w:rsidR="00684C8A" w:rsidRPr="00684C8A" w:rsidRDefault="00684C8A" w:rsidP="00684C8A">
      <w:pPr>
        <w:widowControl/>
        <w:shd w:val="clear" w:color="auto" w:fill="FFFFFF"/>
        <w:spacing w:after="150" w:line="317" w:lineRule="atLeast"/>
        <w:ind w:firstLine="480"/>
        <w:jc w:val="left"/>
        <w:rPr>
          <w:rFonts w:ascii="Helvetica" w:eastAsia="宋体" w:hAnsi="Helvetica" w:cs="宋体"/>
          <w:color w:val="333333"/>
          <w:kern w:val="0"/>
          <w:szCs w:val="21"/>
        </w:rPr>
      </w:pPr>
      <w:r w:rsidRPr="00684C8A">
        <w:rPr>
          <w:rFonts w:ascii="微软雅黑" w:eastAsia="微软雅黑" w:hAnsi="微软雅黑" w:cs="宋体" w:hint="eastAsia"/>
          <w:color w:val="333333"/>
          <w:kern w:val="0"/>
          <w:sz w:val="24"/>
          <w:szCs w:val="24"/>
        </w:rPr>
        <w:t>5、合格供应商：具体要求见询价文件第二页起要求</w:t>
      </w:r>
    </w:p>
    <w:p w14:paraId="79192FC5" w14:textId="77777777" w:rsidR="00684C8A" w:rsidRPr="00684C8A" w:rsidRDefault="00684C8A" w:rsidP="00684C8A">
      <w:pPr>
        <w:widowControl/>
        <w:shd w:val="clear" w:color="auto" w:fill="FFFFFF"/>
        <w:spacing w:after="150" w:line="317" w:lineRule="atLeast"/>
        <w:ind w:firstLine="480"/>
        <w:jc w:val="left"/>
        <w:rPr>
          <w:rFonts w:ascii="Helvetica" w:eastAsia="宋体" w:hAnsi="Helvetica" w:cs="宋体"/>
          <w:color w:val="333333"/>
          <w:kern w:val="0"/>
          <w:szCs w:val="21"/>
        </w:rPr>
      </w:pPr>
      <w:r w:rsidRPr="00684C8A">
        <w:rPr>
          <w:rFonts w:ascii="微软雅黑" w:eastAsia="微软雅黑" w:hAnsi="微软雅黑" w:cs="宋体" w:hint="eastAsia"/>
          <w:color w:val="333333"/>
          <w:kern w:val="0"/>
          <w:sz w:val="24"/>
          <w:szCs w:val="24"/>
        </w:rPr>
        <w:t>6、供应商自行下载询价文件</w:t>
      </w:r>
    </w:p>
    <w:p w14:paraId="564AA01C" w14:textId="77777777" w:rsidR="00684C8A" w:rsidRPr="00684C8A" w:rsidRDefault="00684C8A" w:rsidP="00684C8A">
      <w:pPr>
        <w:widowControl/>
        <w:shd w:val="clear" w:color="auto" w:fill="FFFFFF"/>
        <w:spacing w:after="150"/>
        <w:ind w:firstLine="480"/>
        <w:jc w:val="left"/>
        <w:rPr>
          <w:rFonts w:ascii="Helvetica" w:eastAsia="宋体" w:hAnsi="Helvetica" w:cs="宋体"/>
          <w:color w:val="333333"/>
          <w:kern w:val="0"/>
          <w:szCs w:val="21"/>
        </w:rPr>
      </w:pPr>
      <w:r w:rsidRPr="00684C8A">
        <w:rPr>
          <w:rFonts w:ascii="微软雅黑" w:eastAsia="微软雅黑" w:hAnsi="微软雅黑" w:cs="宋体" w:hint="eastAsia"/>
          <w:color w:val="333333"/>
          <w:kern w:val="0"/>
          <w:sz w:val="24"/>
          <w:szCs w:val="24"/>
        </w:rPr>
        <w:t>7、询价文件发送方式及时限：请将询价单和响应文件于</w:t>
      </w:r>
      <w:r w:rsidRPr="00684C8A">
        <w:rPr>
          <w:rFonts w:ascii="微软雅黑" w:eastAsia="微软雅黑" w:hAnsi="微软雅黑" w:cs="宋体" w:hint="eastAsia"/>
          <w:b/>
          <w:bCs/>
          <w:color w:val="333333"/>
          <w:kern w:val="0"/>
          <w:sz w:val="24"/>
          <w:szCs w:val="24"/>
        </w:rPr>
        <w:t>202</w:t>
      </w:r>
      <w:r w:rsidR="00E133D3">
        <w:rPr>
          <w:rFonts w:ascii="微软雅黑" w:eastAsia="微软雅黑" w:hAnsi="微软雅黑" w:cs="宋体"/>
          <w:b/>
          <w:bCs/>
          <w:color w:val="333333"/>
          <w:kern w:val="0"/>
          <w:sz w:val="24"/>
          <w:szCs w:val="24"/>
        </w:rPr>
        <w:t>4</w:t>
      </w:r>
      <w:r w:rsidRPr="00684C8A">
        <w:rPr>
          <w:rFonts w:ascii="微软雅黑" w:eastAsia="微软雅黑" w:hAnsi="微软雅黑" w:cs="宋体" w:hint="eastAsia"/>
          <w:b/>
          <w:bCs/>
          <w:color w:val="333333"/>
          <w:kern w:val="0"/>
          <w:sz w:val="24"/>
          <w:szCs w:val="24"/>
        </w:rPr>
        <w:t>年</w:t>
      </w:r>
      <w:r w:rsidR="00E133D3">
        <w:rPr>
          <w:rFonts w:ascii="微软雅黑" w:eastAsia="微软雅黑" w:hAnsi="微软雅黑" w:cs="宋体"/>
          <w:b/>
          <w:bCs/>
          <w:color w:val="333333"/>
          <w:kern w:val="0"/>
          <w:sz w:val="24"/>
          <w:szCs w:val="24"/>
        </w:rPr>
        <w:t>11</w:t>
      </w:r>
      <w:r w:rsidRPr="00684C8A">
        <w:rPr>
          <w:rFonts w:ascii="微软雅黑" w:eastAsia="微软雅黑" w:hAnsi="微软雅黑" w:cs="宋体" w:hint="eastAsia"/>
          <w:b/>
          <w:bCs/>
          <w:color w:val="333333"/>
          <w:kern w:val="0"/>
          <w:sz w:val="24"/>
          <w:szCs w:val="24"/>
        </w:rPr>
        <w:t>月</w:t>
      </w:r>
      <w:r w:rsidR="00E133D3">
        <w:rPr>
          <w:rFonts w:ascii="微软雅黑" w:eastAsia="微软雅黑" w:hAnsi="微软雅黑" w:cs="宋体"/>
          <w:b/>
          <w:bCs/>
          <w:color w:val="333333"/>
          <w:kern w:val="0"/>
          <w:sz w:val="24"/>
          <w:szCs w:val="24"/>
        </w:rPr>
        <w:t>05</w:t>
      </w:r>
      <w:r w:rsidRPr="00684C8A">
        <w:rPr>
          <w:rFonts w:ascii="微软雅黑" w:eastAsia="微软雅黑" w:hAnsi="微软雅黑" w:cs="宋体" w:hint="eastAsia"/>
          <w:b/>
          <w:bCs/>
          <w:color w:val="333333"/>
          <w:kern w:val="0"/>
          <w:sz w:val="24"/>
          <w:szCs w:val="24"/>
        </w:rPr>
        <w:t>日</w:t>
      </w:r>
      <w:r>
        <w:rPr>
          <w:rFonts w:ascii="微软雅黑" w:eastAsia="微软雅黑" w:hAnsi="微软雅黑" w:cs="宋体"/>
          <w:b/>
          <w:bCs/>
          <w:color w:val="333333"/>
          <w:kern w:val="0"/>
          <w:sz w:val="24"/>
          <w:szCs w:val="24"/>
        </w:rPr>
        <w:t>09</w:t>
      </w:r>
      <w:r w:rsidRPr="00684C8A">
        <w:rPr>
          <w:rFonts w:ascii="微软雅黑" w:eastAsia="微软雅黑" w:hAnsi="微软雅黑" w:cs="宋体" w:hint="eastAsia"/>
          <w:b/>
          <w:bCs/>
          <w:color w:val="333333"/>
          <w:kern w:val="0"/>
          <w:sz w:val="24"/>
          <w:szCs w:val="24"/>
        </w:rPr>
        <w:t>:00前</w:t>
      </w:r>
      <w:r w:rsidR="00590020" w:rsidRPr="00590020">
        <w:rPr>
          <w:rFonts w:ascii="微软雅黑" w:eastAsia="微软雅黑" w:hAnsi="微软雅黑" w:cs="宋体" w:hint="eastAsia"/>
          <w:b/>
          <w:color w:val="333333"/>
          <w:kern w:val="0"/>
          <w:sz w:val="24"/>
          <w:szCs w:val="24"/>
        </w:rPr>
        <w:t>邮寄到学校</w:t>
      </w:r>
      <w:r w:rsidRPr="00684C8A">
        <w:rPr>
          <w:rFonts w:ascii="微软雅黑" w:eastAsia="微软雅黑" w:hAnsi="微软雅黑" w:cs="宋体" w:hint="eastAsia"/>
          <w:b/>
          <w:bCs/>
          <w:color w:val="333333"/>
          <w:kern w:val="0"/>
          <w:sz w:val="24"/>
          <w:szCs w:val="24"/>
        </w:rPr>
        <w:t>，逾期收到或不符合规定的响应文件恕不接受</w:t>
      </w:r>
      <w:r w:rsidR="00571DE4">
        <w:rPr>
          <w:rFonts w:ascii="微软雅黑" w:eastAsia="微软雅黑" w:hAnsi="微软雅黑" w:cs="宋体" w:hint="eastAsia"/>
          <w:b/>
          <w:bCs/>
          <w:color w:val="333333"/>
          <w:kern w:val="0"/>
          <w:sz w:val="24"/>
          <w:szCs w:val="24"/>
        </w:rPr>
        <w:t>。</w:t>
      </w:r>
    </w:p>
    <w:p w14:paraId="07ED42A5" w14:textId="1FED762C" w:rsidR="00684C8A" w:rsidRPr="00684C8A" w:rsidRDefault="00684C8A" w:rsidP="00571DE4">
      <w:pPr>
        <w:widowControl/>
        <w:shd w:val="clear" w:color="auto" w:fill="FFFFFF"/>
        <w:spacing w:after="150" w:line="317" w:lineRule="atLeast"/>
        <w:ind w:firstLine="475"/>
        <w:jc w:val="left"/>
        <w:rPr>
          <w:rFonts w:ascii="Helvetica" w:eastAsia="宋体" w:hAnsi="Helvetica" w:cs="宋体"/>
          <w:color w:val="333333"/>
          <w:kern w:val="0"/>
          <w:szCs w:val="21"/>
        </w:rPr>
      </w:pPr>
      <w:r w:rsidRPr="00684C8A">
        <w:rPr>
          <w:rFonts w:ascii="微软雅黑" w:eastAsia="微软雅黑" w:hAnsi="微软雅黑" w:cs="宋体" w:hint="eastAsia"/>
          <w:color w:val="333333"/>
          <w:kern w:val="0"/>
          <w:sz w:val="24"/>
          <w:szCs w:val="24"/>
        </w:rPr>
        <w:t>8、项目负责人</w:t>
      </w:r>
      <w:r w:rsidR="00590020">
        <w:rPr>
          <w:rFonts w:ascii="微软雅黑" w:eastAsia="微软雅黑" w:hAnsi="微软雅黑" w:cs="宋体" w:hint="eastAsia"/>
          <w:color w:val="333333"/>
          <w:kern w:val="0"/>
          <w:sz w:val="24"/>
          <w:szCs w:val="24"/>
        </w:rPr>
        <w:t>洪</w:t>
      </w:r>
      <w:r w:rsidRPr="00684C8A">
        <w:rPr>
          <w:rFonts w:ascii="微软雅黑" w:eastAsia="微软雅黑" w:hAnsi="微软雅黑" w:cs="宋体" w:hint="eastAsia"/>
          <w:color w:val="333333"/>
          <w:kern w:val="0"/>
          <w:sz w:val="24"/>
          <w:szCs w:val="24"/>
        </w:rPr>
        <w:t>老师，</w:t>
      </w:r>
      <w:r w:rsidR="00571DE4" w:rsidRPr="00684C8A">
        <w:rPr>
          <w:rFonts w:ascii="微软雅黑" w:eastAsia="微软雅黑" w:hAnsi="微软雅黑" w:cs="宋体" w:hint="eastAsia"/>
          <w:color w:val="333333"/>
          <w:kern w:val="0"/>
          <w:sz w:val="24"/>
          <w:szCs w:val="24"/>
        </w:rPr>
        <w:t>涉及项目需求的内容疑问，请及时与项目负责人联系。</w:t>
      </w:r>
      <w:r w:rsidR="00571DE4">
        <w:rPr>
          <w:rFonts w:ascii="微软雅黑" w:eastAsia="微软雅黑" w:hAnsi="微软雅黑" w:cs="宋体" w:hint="eastAsia"/>
          <w:color w:val="333333"/>
          <w:kern w:val="0"/>
          <w:sz w:val="24"/>
          <w:szCs w:val="24"/>
        </w:rPr>
        <w:t>邮寄地址：南京市栖霞区文澜路99号，邮编：210023，电话：</w:t>
      </w:r>
      <w:r>
        <w:rPr>
          <w:rFonts w:ascii="微软雅黑" w:eastAsia="微软雅黑" w:hAnsi="微软雅黑" w:cs="宋体"/>
          <w:color w:val="333333"/>
          <w:kern w:val="0"/>
          <w:sz w:val="24"/>
          <w:szCs w:val="24"/>
        </w:rPr>
        <w:t>18951710966</w:t>
      </w:r>
      <w:r w:rsidR="00571DE4">
        <w:rPr>
          <w:rFonts w:ascii="微软雅黑" w:eastAsia="微软雅黑" w:hAnsi="微软雅黑" w:cs="宋体" w:hint="eastAsia"/>
          <w:color w:val="333333"/>
          <w:kern w:val="0"/>
          <w:sz w:val="24"/>
          <w:szCs w:val="24"/>
        </w:rPr>
        <w:t>。</w:t>
      </w:r>
    </w:p>
    <w:p w14:paraId="342259B5" w14:textId="77777777" w:rsidR="00571DE4" w:rsidRDefault="00684C8A" w:rsidP="00571DE4">
      <w:pPr>
        <w:widowControl/>
        <w:shd w:val="clear" w:color="auto" w:fill="FFFFFF"/>
        <w:spacing w:after="150" w:line="317" w:lineRule="atLeast"/>
        <w:ind w:firstLine="475"/>
        <w:jc w:val="left"/>
        <w:rPr>
          <w:rFonts w:ascii="微软雅黑" w:eastAsia="微软雅黑" w:hAnsi="微软雅黑" w:cs="宋体"/>
          <w:color w:val="333333"/>
          <w:kern w:val="0"/>
          <w:sz w:val="24"/>
          <w:szCs w:val="24"/>
        </w:rPr>
      </w:pPr>
      <w:r w:rsidRPr="00684C8A">
        <w:rPr>
          <w:rFonts w:ascii="微软雅黑" w:eastAsia="微软雅黑" w:hAnsi="微软雅黑" w:cs="宋体" w:hint="eastAsia"/>
          <w:color w:val="333333"/>
          <w:kern w:val="0"/>
          <w:sz w:val="24"/>
          <w:szCs w:val="24"/>
        </w:rPr>
        <w:t>9、采购人：南京信息职业技术学院</w:t>
      </w:r>
      <w:r w:rsidR="00E133D3">
        <w:rPr>
          <w:rFonts w:ascii="微软雅黑" w:eastAsia="微软雅黑" w:hAnsi="微软雅黑" w:cs="宋体" w:hint="eastAsia"/>
          <w:color w:val="333333"/>
          <w:kern w:val="0"/>
          <w:sz w:val="24"/>
          <w:szCs w:val="24"/>
        </w:rPr>
        <w:t>数字化建设</w:t>
      </w:r>
      <w:r w:rsidRPr="00684C8A">
        <w:rPr>
          <w:rFonts w:ascii="微软雅黑" w:eastAsia="微软雅黑" w:hAnsi="微软雅黑" w:cs="宋体" w:hint="eastAsia"/>
          <w:color w:val="333333"/>
          <w:kern w:val="0"/>
          <w:sz w:val="24"/>
          <w:szCs w:val="24"/>
        </w:rPr>
        <w:t>中心</w:t>
      </w:r>
    </w:p>
    <w:p w14:paraId="24D83D36" w14:textId="6CC0BBC9" w:rsidR="00CD2997" w:rsidRDefault="00684C8A" w:rsidP="00571DE4">
      <w:pPr>
        <w:widowControl/>
        <w:shd w:val="clear" w:color="auto" w:fill="FFFFFF"/>
        <w:spacing w:after="150" w:line="317" w:lineRule="atLeast"/>
        <w:ind w:firstLineChars="300" w:firstLine="720"/>
        <w:jc w:val="left"/>
        <w:rPr>
          <w:rFonts w:ascii="微软雅黑" w:eastAsia="微软雅黑" w:hAnsi="微软雅黑" w:cs="宋体"/>
          <w:color w:val="333333"/>
          <w:kern w:val="0"/>
          <w:sz w:val="24"/>
          <w:szCs w:val="24"/>
        </w:rPr>
      </w:pPr>
      <w:r w:rsidRPr="00684C8A">
        <w:rPr>
          <w:rFonts w:ascii="微软雅黑" w:eastAsia="微软雅黑" w:hAnsi="微软雅黑" w:cs="宋体" w:hint="eastAsia"/>
          <w:color w:val="333333"/>
          <w:kern w:val="0"/>
          <w:sz w:val="24"/>
          <w:szCs w:val="24"/>
        </w:rPr>
        <w:t>地</w:t>
      </w:r>
      <w:r w:rsidR="00571DE4">
        <w:rPr>
          <w:rFonts w:ascii="微软雅黑" w:eastAsia="微软雅黑" w:hAnsi="微软雅黑" w:cs="宋体"/>
          <w:color w:val="333333"/>
          <w:kern w:val="0"/>
          <w:sz w:val="24"/>
          <w:szCs w:val="24"/>
        </w:rPr>
        <w:t xml:space="preserve"> </w:t>
      </w:r>
      <w:r w:rsidR="00571DE4">
        <w:rPr>
          <w:rFonts w:ascii="微软雅黑" w:eastAsia="微软雅黑" w:hAnsi="微软雅黑" w:cs="宋体" w:hint="eastAsia"/>
          <w:color w:val="333333"/>
          <w:kern w:val="0"/>
          <w:sz w:val="24"/>
          <w:szCs w:val="24"/>
        </w:rPr>
        <w:t xml:space="preserve"> </w:t>
      </w:r>
      <w:r w:rsidRPr="00684C8A">
        <w:rPr>
          <w:rFonts w:ascii="微软雅黑" w:eastAsia="微软雅黑" w:hAnsi="微软雅黑" w:cs="宋体" w:hint="eastAsia"/>
          <w:color w:val="333333"/>
          <w:kern w:val="0"/>
          <w:sz w:val="24"/>
          <w:szCs w:val="24"/>
        </w:rPr>
        <w:t>址：南京市</w:t>
      </w:r>
      <w:r w:rsidR="00E041D2">
        <w:rPr>
          <w:rFonts w:ascii="微软雅黑" w:eastAsia="微软雅黑" w:hAnsi="微软雅黑" w:cs="宋体" w:hint="eastAsia"/>
          <w:color w:val="333333"/>
          <w:kern w:val="0"/>
          <w:sz w:val="24"/>
          <w:szCs w:val="24"/>
        </w:rPr>
        <w:t>栖霞区</w:t>
      </w:r>
      <w:r w:rsidRPr="00684C8A">
        <w:rPr>
          <w:rFonts w:ascii="微软雅黑" w:eastAsia="微软雅黑" w:hAnsi="微软雅黑" w:cs="宋体" w:hint="eastAsia"/>
          <w:color w:val="333333"/>
          <w:kern w:val="0"/>
          <w:sz w:val="24"/>
          <w:szCs w:val="24"/>
        </w:rPr>
        <w:t>文澜路99号</w:t>
      </w:r>
      <w:bookmarkStart w:id="0" w:name="_Hlk103072230"/>
      <w:bookmarkStart w:id="1" w:name="_Hlk103072239"/>
      <w:bookmarkStart w:id="2" w:name="_Hlk108512885"/>
      <w:bookmarkEnd w:id="0"/>
      <w:bookmarkEnd w:id="1"/>
      <w:bookmarkEnd w:id="2"/>
    </w:p>
    <w:p w14:paraId="58132998" w14:textId="77777777" w:rsidR="002438D7" w:rsidRDefault="002438D7" w:rsidP="00571DE4">
      <w:pPr>
        <w:widowControl/>
        <w:shd w:val="clear" w:color="auto" w:fill="FFFFFF"/>
        <w:spacing w:after="150" w:line="317" w:lineRule="atLeast"/>
        <w:ind w:firstLineChars="300" w:firstLine="720"/>
        <w:jc w:val="left"/>
        <w:rPr>
          <w:rFonts w:ascii="微软雅黑" w:eastAsia="微软雅黑" w:hAnsi="微软雅黑" w:cs="宋体"/>
          <w:color w:val="333333"/>
          <w:kern w:val="0"/>
          <w:sz w:val="24"/>
          <w:szCs w:val="24"/>
        </w:rPr>
        <w:sectPr w:rsidR="002438D7">
          <w:pgSz w:w="11906" w:h="16838"/>
          <w:pgMar w:top="1440" w:right="1800" w:bottom="1440" w:left="1800" w:header="851" w:footer="992" w:gutter="0"/>
          <w:cols w:space="425"/>
          <w:docGrid w:type="lines" w:linePitch="312"/>
        </w:sectPr>
      </w:pPr>
    </w:p>
    <w:p w14:paraId="72BC16E8" w14:textId="77777777" w:rsidR="002438D7" w:rsidRDefault="002438D7" w:rsidP="002438D7">
      <w:pPr>
        <w:jc w:val="center"/>
        <w:rPr>
          <w:rFonts w:hint="eastAsia"/>
          <w:b/>
          <w:sz w:val="28"/>
          <w:szCs w:val="28"/>
        </w:rPr>
      </w:pPr>
      <w:r>
        <w:rPr>
          <w:rFonts w:hint="eastAsia"/>
          <w:b/>
          <w:sz w:val="28"/>
          <w:szCs w:val="28"/>
        </w:rPr>
        <w:lastRenderedPageBreak/>
        <w:t>南京信息职业技术学院</w:t>
      </w:r>
    </w:p>
    <w:p w14:paraId="34C7AC3B" w14:textId="77777777" w:rsidR="002438D7" w:rsidRDefault="002438D7" w:rsidP="002438D7">
      <w:pPr>
        <w:jc w:val="center"/>
        <w:rPr>
          <w:rFonts w:hint="eastAsia"/>
          <w:b/>
          <w:sz w:val="44"/>
          <w:szCs w:val="44"/>
        </w:rPr>
      </w:pPr>
      <w:r>
        <w:rPr>
          <w:rFonts w:hint="eastAsia"/>
          <w:b/>
          <w:sz w:val="32"/>
          <w:szCs w:val="32"/>
        </w:rPr>
        <w:t>采购询价单</w:t>
      </w:r>
    </w:p>
    <w:p w14:paraId="6B272747" w14:textId="77777777" w:rsidR="002438D7" w:rsidRDefault="002438D7" w:rsidP="002438D7">
      <w:pPr>
        <w:rPr>
          <w:rFonts w:ascii="宋体" w:hAnsi="宋体" w:hint="eastAsia"/>
          <w:b/>
          <w:szCs w:val="21"/>
        </w:rPr>
      </w:pPr>
      <w:r>
        <w:rPr>
          <w:rFonts w:ascii="宋体" w:hAnsi="宋体" w:hint="eastAsia"/>
          <w:szCs w:val="21"/>
        </w:rPr>
        <w:t>编号：</w:t>
      </w:r>
      <w:r>
        <w:rPr>
          <w:rFonts w:ascii="宋体" w:hAnsi="宋体"/>
          <w:szCs w:val="21"/>
        </w:rPr>
        <w:t>Q/NJXX-QR-GZ-0</w:t>
      </w:r>
      <w:r>
        <w:rPr>
          <w:rFonts w:ascii="宋体" w:hAnsi="宋体" w:hint="eastAsia"/>
          <w:szCs w:val="21"/>
        </w:rPr>
        <w:t>9</w:t>
      </w:r>
      <w:r>
        <w:rPr>
          <w:rFonts w:ascii="宋体" w:hAnsi="宋体"/>
          <w:szCs w:val="21"/>
        </w:rPr>
        <w:t>-2010</w:t>
      </w:r>
      <w:r>
        <w:rPr>
          <w:rFonts w:ascii="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36"/>
        <w:gridCol w:w="2675"/>
        <w:gridCol w:w="850"/>
        <w:gridCol w:w="840"/>
        <w:gridCol w:w="2070"/>
        <w:gridCol w:w="1102"/>
        <w:gridCol w:w="908"/>
        <w:gridCol w:w="1065"/>
        <w:gridCol w:w="877"/>
        <w:gridCol w:w="1436"/>
      </w:tblGrid>
      <w:tr w:rsidR="002438D7" w14:paraId="4817FEB3" w14:textId="77777777" w:rsidTr="003045DC">
        <w:trPr>
          <w:trHeight w:val="420"/>
        </w:trPr>
        <w:tc>
          <w:tcPr>
            <w:tcW w:w="2093" w:type="dxa"/>
            <w:vAlign w:val="center"/>
          </w:tcPr>
          <w:p w14:paraId="581AB272" w14:textId="77777777" w:rsidR="002438D7" w:rsidRDefault="002438D7" w:rsidP="003045DC">
            <w:pPr>
              <w:rPr>
                <w:rFonts w:ascii="楷体" w:eastAsia="楷体" w:hAnsi="楷体" w:hint="eastAsia"/>
                <w:szCs w:val="21"/>
              </w:rPr>
            </w:pPr>
            <w:r>
              <w:rPr>
                <w:rFonts w:ascii="楷体" w:eastAsia="楷体" w:hAnsi="楷体" w:hint="eastAsia"/>
                <w:szCs w:val="21"/>
              </w:rPr>
              <w:t>采购方询价时间</w:t>
            </w:r>
          </w:p>
        </w:tc>
        <w:tc>
          <w:tcPr>
            <w:tcW w:w="5801" w:type="dxa"/>
            <w:gridSpan w:val="4"/>
            <w:tcBorders>
              <w:right w:val="dotDotDash" w:sz="12" w:space="0" w:color="auto"/>
            </w:tcBorders>
            <w:vAlign w:val="center"/>
          </w:tcPr>
          <w:p w14:paraId="133CAFBC" w14:textId="77777777" w:rsidR="002438D7" w:rsidRDefault="002438D7" w:rsidP="003045DC">
            <w:pPr>
              <w:jc w:val="center"/>
              <w:rPr>
                <w:rFonts w:ascii="楷体" w:eastAsia="楷体" w:hAnsi="楷体"/>
                <w:szCs w:val="21"/>
              </w:rPr>
            </w:pPr>
            <w:r>
              <w:rPr>
                <w:rFonts w:ascii="楷体" w:eastAsia="楷体" w:hAnsi="楷体" w:hint="eastAsia"/>
                <w:szCs w:val="21"/>
              </w:rPr>
              <w:t>202</w:t>
            </w:r>
            <w:r>
              <w:rPr>
                <w:rFonts w:ascii="楷体" w:eastAsia="楷体" w:hAnsi="楷体"/>
                <w:szCs w:val="21"/>
              </w:rPr>
              <w:t>4</w:t>
            </w:r>
            <w:r>
              <w:rPr>
                <w:rFonts w:ascii="楷体" w:eastAsia="楷体" w:hAnsi="楷体" w:hint="eastAsia"/>
                <w:szCs w:val="21"/>
              </w:rPr>
              <w:t>.</w:t>
            </w:r>
            <w:r>
              <w:rPr>
                <w:rFonts w:ascii="楷体" w:eastAsia="楷体" w:hAnsi="楷体"/>
                <w:szCs w:val="21"/>
              </w:rPr>
              <w:t>10.31</w:t>
            </w:r>
          </w:p>
        </w:tc>
        <w:tc>
          <w:tcPr>
            <w:tcW w:w="2070" w:type="dxa"/>
            <w:tcBorders>
              <w:left w:val="dotDotDash" w:sz="12" w:space="0" w:color="auto"/>
            </w:tcBorders>
            <w:vAlign w:val="center"/>
          </w:tcPr>
          <w:p w14:paraId="1A2E7D7D" w14:textId="77777777" w:rsidR="002438D7" w:rsidRDefault="002438D7" w:rsidP="003045DC">
            <w:pPr>
              <w:jc w:val="center"/>
              <w:rPr>
                <w:rFonts w:ascii="楷体" w:eastAsia="楷体" w:hAnsi="楷体" w:hint="eastAsia"/>
                <w:szCs w:val="21"/>
              </w:rPr>
            </w:pPr>
            <w:r>
              <w:rPr>
                <w:rFonts w:ascii="楷体" w:eastAsia="楷体" w:hAnsi="楷体" w:hint="eastAsia"/>
                <w:szCs w:val="21"/>
              </w:rPr>
              <w:t>供应商报价时间</w:t>
            </w:r>
          </w:p>
        </w:tc>
        <w:tc>
          <w:tcPr>
            <w:tcW w:w="5388" w:type="dxa"/>
            <w:gridSpan w:val="5"/>
            <w:vAlign w:val="center"/>
          </w:tcPr>
          <w:p w14:paraId="0490F51D" w14:textId="77777777" w:rsidR="002438D7" w:rsidRDefault="002438D7" w:rsidP="003045DC">
            <w:pPr>
              <w:jc w:val="center"/>
              <w:rPr>
                <w:rFonts w:ascii="楷体" w:eastAsia="楷体" w:hAnsi="楷体" w:hint="eastAsia"/>
                <w:szCs w:val="21"/>
              </w:rPr>
            </w:pPr>
          </w:p>
        </w:tc>
      </w:tr>
      <w:tr w:rsidR="002438D7" w14:paraId="5BEC49A7" w14:textId="77777777" w:rsidTr="003045DC">
        <w:trPr>
          <w:trHeight w:val="461"/>
        </w:trPr>
        <w:tc>
          <w:tcPr>
            <w:tcW w:w="2093" w:type="dxa"/>
            <w:vAlign w:val="center"/>
          </w:tcPr>
          <w:p w14:paraId="5B92F676" w14:textId="77777777" w:rsidR="002438D7" w:rsidRDefault="002438D7" w:rsidP="003045DC">
            <w:pPr>
              <w:jc w:val="center"/>
              <w:rPr>
                <w:rFonts w:ascii="楷体" w:eastAsia="楷体" w:hAnsi="楷体" w:hint="eastAsia"/>
                <w:szCs w:val="21"/>
              </w:rPr>
            </w:pPr>
            <w:r>
              <w:rPr>
                <w:rFonts w:ascii="楷体" w:eastAsia="楷体" w:hAnsi="楷体" w:hint="eastAsia"/>
                <w:szCs w:val="21"/>
              </w:rPr>
              <w:t>采购方</w:t>
            </w:r>
          </w:p>
        </w:tc>
        <w:tc>
          <w:tcPr>
            <w:tcW w:w="5801" w:type="dxa"/>
            <w:gridSpan w:val="4"/>
            <w:tcBorders>
              <w:right w:val="dotDotDash" w:sz="12" w:space="0" w:color="auto"/>
            </w:tcBorders>
            <w:vAlign w:val="center"/>
          </w:tcPr>
          <w:p w14:paraId="3005FA1D" w14:textId="77777777" w:rsidR="002438D7" w:rsidRPr="00F729F1" w:rsidRDefault="002438D7" w:rsidP="003045DC">
            <w:pPr>
              <w:jc w:val="center"/>
              <w:rPr>
                <w:rFonts w:ascii="楷体" w:eastAsia="楷体" w:hAnsi="楷体" w:hint="eastAsia"/>
                <w:szCs w:val="21"/>
              </w:rPr>
            </w:pPr>
            <w:r w:rsidRPr="00F729F1">
              <w:rPr>
                <w:rFonts w:ascii="楷体" w:eastAsia="楷体" w:hAnsi="楷体" w:hint="eastAsia"/>
                <w:szCs w:val="21"/>
              </w:rPr>
              <w:t>南京信息职业技术学院（南京市栖霞区文澜路99号）</w:t>
            </w:r>
          </w:p>
        </w:tc>
        <w:tc>
          <w:tcPr>
            <w:tcW w:w="2070" w:type="dxa"/>
            <w:tcBorders>
              <w:left w:val="dotDotDash" w:sz="12" w:space="0" w:color="auto"/>
            </w:tcBorders>
            <w:vAlign w:val="center"/>
          </w:tcPr>
          <w:p w14:paraId="7058FDED" w14:textId="77777777" w:rsidR="002438D7" w:rsidRDefault="002438D7" w:rsidP="003045DC">
            <w:pPr>
              <w:jc w:val="center"/>
              <w:rPr>
                <w:rFonts w:ascii="楷体" w:eastAsia="楷体" w:hAnsi="楷体" w:hint="eastAsia"/>
                <w:szCs w:val="21"/>
              </w:rPr>
            </w:pPr>
            <w:r>
              <w:rPr>
                <w:rFonts w:ascii="楷体" w:eastAsia="楷体" w:hAnsi="楷体" w:hint="eastAsia"/>
                <w:szCs w:val="21"/>
              </w:rPr>
              <w:t>供应商全称（公章）</w:t>
            </w:r>
          </w:p>
        </w:tc>
        <w:tc>
          <w:tcPr>
            <w:tcW w:w="5388" w:type="dxa"/>
            <w:gridSpan w:val="5"/>
            <w:vAlign w:val="center"/>
          </w:tcPr>
          <w:p w14:paraId="211273AC" w14:textId="77777777" w:rsidR="002438D7" w:rsidRDefault="002438D7" w:rsidP="003045DC">
            <w:pPr>
              <w:jc w:val="center"/>
              <w:rPr>
                <w:rFonts w:ascii="楷体" w:eastAsia="楷体" w:hAnsi="楷体" w:hint="eastAsia"/>
                <w:szCs w:val="21"/>
              </w:rPr>
            </w:pPr>
          </w:p>
        </w:tc>
      </w:tr>
      <w:tr w:rsidR="002438D7" w14:paraId="3077C6AB" w14:textId="77777777" w:rsidTr="003045DC">
        <w:trPr>
          <w:trHeight w:val="373"/>
        </w:trPr>
        <w:tc>
          <w:tcPr>
            <w:tcW w:w="2093" w:type="dxa"/>
            <w:vAlign w:val="center"/>
          </w:tcPr>
          <w:p w14:paraId="12D2600A" w14:textId="77777777" w:rsidR="002438D7" w:rsidRDefault="002438D7" w:rsidP="003045DC">
            <w:pPr>
              <w:jc w:val="center"/>
              <w:rPr>
                <w:rFonts w:ascii="楷体" w:eastAsia="楷体" w:hAnsi="楷体" w:hint="eastAsia"/>
                <w:szCs w:val="21"/>
              </w:rPr>
            </w:pPr>
            <w:r>
              <w:rPr>
                <w:rFonts w:ascii="楷体" w:eastAsia="楷体" w:hAnsi="楷体" w:hint="eastAsia"/>
                <w:szCs w:val="21"/>
              </w:rPr>
              <w:t>经办人</w:t>
            </w:r>
          </w:p>
        </w:tc>
        <w:tc>
          <w:tcPr>
            <w:tcW w:w="1436" w:type="dxa"/>
            <w:vAlign w:val="center"/>
          </w:tcPr>
          <w:p w14:paraId="2BBB2757" w14:textId="77777777" w:rsidR="002438D7" w:rsidRPr="00F729F1" w:rsidRDefault="002438D7" w:rsidP="003045DC">
            <w:pPr>
              <w:jc w:val="center"/>
              <w:rPr>
                <w:rFonts w:ascii="楷体" w:eastAsia="楷体" w:hAnsi="楷体" w:hint="eastAsia"/>
                <w:szCs w:val="21"/>
              </w:rPr>
            </w:pPr>
            <w:r w:rsidRPr="00F729F1">
              <w:rPr>
                <w:rFonts w:ascii="楷体" w:eastAsia="楷体" w:hAnsi="楷体" w:hint="eastAsia"/>
                <w:szCs w:val="21"/>
              </w:rPr>
              <w:t>洪海兵</w:t>
            </w:r>
          </w:p>
        </w:tc>
        <w:tc>
          <w:tcPr>
            <w:tcW w:w="2675" w:type="dxa"/>
            <w:vAlign w:val="center"/>
          </w:tcPr>
          <w:p w14:paraId="45E107ED" w14:textId="77777777" w:rsidR="002438D7" w:rsidRDefault="002438D7" w:rsidP="003045DC">
            <w:pPr>
              <w:jc w:val="center"/>
              <w:rPr>
                <w:rFonts w:ascii="楷体" w:eastAsia="楷体" w:hAnsi="楷体" w:hint="eastAsia"/>
                <w:szCs w:val="21"/>
              </w:rPr>
            </w:pPr>
            <w:r>
              <w:rPr>
                <w:rFonts w:ascii="楷体" w:eastAsia="楷体" w:hAnsi="楷体" w:hint="eastAsia"/>
                <w:szCs w:val="21"/>
              </w:rPr>
              <w:t>联系电话</w:t>
            </w:r>
          </w:p>
        </w:tc>
        <w:tc>
          <w:tcPr>
            <w:tcW w:w="1690" w:type="dxa"/>
            <w:gridSpan w:val="2"/>
            <w:tcBorders>
              <w:right w:val="dotDotDash" w:sz="12" w:space="0" w:color="auto"/>
            </w:tcBorders>
            <w:vAlign w:val="center"/>
          </w:tcPr>
          <w:p w14:paraId="64F9E856" w14:textId="77777777" w:rsidR="002438D7" w:rsidRDefault="002438D7" w:rsidP="003045DC">
            <w:pPr>
              <w:spacing w:line="240" w:lineRule="atLeast"/>
              <w:jc w:val="center"/>
              <w:rPr>
                <w:rFonts w:ascii="楷体" w:eastAsia="楷体" w:hAnsi="楷体"/>
                <w:szCs w:val="21"/>
              </w:rPr>
            </w:pPr>
            <w:r>
              <w:rPr>
                <w:rFonts w:ascii="楷体" w:eastAsia="楷体" w:hAnsi="楷体"/>
                <w:szCs w:val="21"/>
              </w:rPr>
              <w:t>18951710966</w:t>
            </w:r>
          </w:p>
        </w:tc>
        <w:tc>
          <w:tcPr>
            <w:tcW w:w="2070" w:type="dxa"/>
            <w:tcBorders>
              <w:left w:val="dotDotDash" w:sz="12" w:space="0" w:color="auto"/>
            </w:tcBorders>
            <w:vAlign w:val="center"/>
          </w:tcPr>
          <w:p w14:paraId="625311E4" w14:textId="77777777" w:rsidR="002438D7" w:rsidRDefault="002438D7" w:rsidP="003045DC">
            <w:pPr>
              <w:jc w:val="center"/>
              <w:rPr>
                <w:rFonts w:ascii="楷体" w:eastAsia="楷体" w:hAnsi="楷体" w:hint="eastAsia"/>
                <w:szCs w:val="21"/>
              </w:rPr>
            </w:pPr>
            <w:r>
              <w:rPr>
                <w:rFonts w:ascii="楷体" w:eastAsia="楷体" w:hAnsi="楷体" w:hint="eastAsia"/>
                <w:szCs w:val="21"/>
              </w:rPr>
              <w:t>经办人、联系电话</w:t>
            </w:r>
          </w:p>
        </w:tc>
        <w:tc>
          <w:tcPr>
            <w:tcW w:w="5388" w:type="dxa"/>
            <w:gridSpan w:val="5"/>
            <w:vAlign w:val="center"/>
          </w:tcPr>
          <w:p w14:paraId="27E25230" w14:textId="77777777" w:rsidR="002438D7" w:rsidRDefault="002438D7" w:rsidP="003045DC">
            <w:pPr>
              <w:jc w:val="center"/>
              <w:rPr>
                <w:rFonts w:ascii="楷体" w:eastAsia="楷体" w:hAnsi="楷体" w:hint="eastAsia"/>
                <w:szCs w:val="21"/>
              </w:rPr>
            </w:pPr>
          </w:p>
        </w:tc>
      </w:tr>
      <w:tr w:rsidR="002438D7" w14:paraId="4A6B3BD7" w14:textId="77777777" w:rsidTr="003045DC">
        <w:trPr>
          <w:trHeight w:val="467"/>
        </w:trPr>
        <w:tc>
          <w:tcPr>
            <w:tcW w:w="2093" w:type="dxa"/>
            <w:tcBorders>
              <w:bottom w:val="single" w:sz="4" w:space="0" w:color="auto"/>
            </w:tcBorders>
            <w:vAlign w:val="center"/>
          </w:tcPr>
          <w:p w14:paraId="7E0D4FAE" w14:textId="77777777" w:rsidR="002438D7" w:rsidRDefault="002438D7" w:rsidP="003045DC">
            <w:pPr>
              <w:jc w:val="center"/>
              <w:rPr>
                <w:rFonts w:ascii="楷体" w:eastAsia="楷体" w:hAnsi="楷体" w:hint="eastAsia"/>
                <w:szCs w:val="21"/>
              </w:rPr>
            </w:pPr>
            <w:r>
              <w:rPr>
                <w:rFonts w:ascii="楷体" w:eastAsia="楷体" w:hAnsi="楷体" w:hint="eastAsia"/>
                <w:szCs w:val="21"/>
              </w:rPr>
              <w:t>货物名称</w:t>
            </w:r>
          </w:p>
        </w:tc>
        <w:tc>
          <w:tcPr>
            <w:tcW w:w="4111" w:type="dxa"/>
            <w:gridSpan w:val="2"/>
            <w:tcBorders>
              <w:bottom w:val="single" w:sz="4" w:space="0" w:color="auto"/>
            </w:tcBorders>
            <w:vAlign w:val="center"/>
          </w:tcPr>
          <w:p w14:paraId="5FB6C3F0" w14:textId="77777777" w:rsidR="002438D7" w:rsidRDefault="002438D7" w:rsidP="003045DC">
            <w:pPr>
              <w:jc w:val="center"/>
              <w:rPr>
                <w:rFonts w:ascii="楷体" w:eastAsia="楷体" w:hAnsi="楷体" w:hint="eastAsia"/>
                <w:szCs w:val="21"/>
              </w:rPr>
            </w:pPr>
            <w:r>
              <w:rPr>
                <w:rFonts w:ascii="楷体" w:eastAsia="楷体" w:hAnsi="楷体" w:hint="eastAsia"/>
                <w:szCs w:val="21"/>
              </w:rPr>
              <w:t>规格、型号及主要性能要求</w:t>
            </w:r>
          </w:p>
        </w:tc>
        <w:tc>
          <w:tcPr>
            <w:tcW w:w="850" w:type="dxa"/>
            <w:tcBorders>
              <w:bottom w:val="single" w:sz="4" w:space="0" w:color="auto"/>
            </w:tcBorders>
            <w:vAlign w:val="center"/>
          </w:tcPr>
          <w:p w14:paraId="0187C69A" w14:textId="77777777" w:rsidR="002438D7" w:rsidRDefault="002438D7" w:rsidP="003045DC">
            <w:pPr>
              <w:jc w:val="center"/>
              <w:rPr>
                <w:rFonts w:ascii="楷体" w:eastAsia="楷体" w:hAnsi="楷体" w:hint="eastAsia"/>
                <w:szCs w:val="21"/>
              </w:rPr>
            </w:pPr>
            <w:r>
              <w:rPr>
                <w:rFonts w:ascii="楷体" w:eastAsia="楷体" w:hAnsi="楷体" w:hint="eastAsia"/>
                <w:szCs w:val="21"/>
              </w:rPr>
              <w:t>交货地点</w:t>
            </w:r>
          </w:p>
        </w:tc>
        <w:tc>
          <w:tcPr>
            <w:tcW w:w="840" w:type="dxa"/>
            <w:tcBorders>
              <w:bottom w:val="single" w:sz="4" w:space="0" w:color="auto"/>
              <w:right w:val="dotDotDash" w:sz="12" w:space="0" w:color="auto"/>
            </w:tcBorders>
            <w:vAlign w:val="center"/>
          </w:tcPr>
          <w:p w14:paraId="50DAB173" w14:textId="77777777" w:rsidR="002438D7" w:rsidRDefault="002438D7" w:rsidP="003045DC">
            <w:pPr>
              <w:jc w:val="center"/>
              <w:rPr>
                <w:rFonts w:ascii="楷体" w:eastAsia="楷体" w:hAnsi="楷体" w:hint="eastAsia"/>
                <w:szCs w:val="21"/>
              </w:rPr>
            </w:pPr>
            <w:r>
              <w:rPr>
                <w:rFonts w:ascii="楷体" w:eastAsia="楷体" w:hAnsi="楷体" w:hint="eastAsia"/>
                <w:szCs w:val="21"/>
              </w:rPr>
              <w:t>数量</w:t>
            </w:r>
          </w:p>
        </w:tc>
        <w:tc>
          <w:tcPr>
            <w:tcW w:w="2070" w:type="dxa"/>
            <w:tcBorders>
              <w:left w:val="dotDotDash" w:sz="12" w:space="0" w:color="auto"/>
              <w:bottom w:val="single" w:sz="4" w:space="0" w:color="auto"/>
            </w:tcBorders>
            <w:vAlign w:val="center"/>
          </w:tcPr>
          <w:p w14:paraId="70D668C2" w14:textId="77777777" w:rsidR="002438D7" w:rsidRDefault="002438D7" w:rsidP="003045DC">
            <w:pPr>
              <w:jc w:val="center"/>
              <w:rPr>
                <w:rFonts w:ascii="楷体" w:eastAsia="楷体" w:hAnsi="楷体" w:hint="eastAsia"/>
                <w:szCs w:val="21"/>
              </w:rPr>
            </w:pPr>
            <w:r>
              <w:rPr>
                <w:rFonts w:ascii="楷体" w:eastAsia="楷体" w:hAnsi="楷体" w:hint="eastAsia"/>
                <w:szCs w:val="21"/>
              </w:rPr>
              <w:t>响应规格、型号及主要性能要求</w:t>
            </w:r>
          </w:p>
        </w:tc>
        <w:tc>
          <w:tcPr>
            <w:tcW w:w="1102" w:type="dxa"/>
            <w:tcBorders>
              <w:bottom w:val="single" w:sz="4" w:space="0" w:color="auto"/>
            </w:tcBorders>
            <w:vAlign w:val="center"/>
          </w:tcPr>
          <w:p w14:paraId="6C7DD9ED" w14:textId="77777777" w:rsidR="002438D7" w:rsidRDefault="002438D7" w:rsidP="003045DC">
            <w:pPr>
              <w:jc w:val="center"/>
              <w:rPr>
                <w:rFonts w:ascii="楷体" w:eastAsia="楷体" w:hAnsi="楷体" w:hint="eastAsia"/>
                <w:szCs w:val="21"/>
              </w:rPr>
            </w:pPr>
            <w:r>
              <w:rPr>
                <w:rFonts w:ascii="楷体" w:eastAsia="楷体" w:hAnsi="楷体" w:hint="eastAsia"/>
                <w:szCs w:val="21"/>
              </w:rPr>
              <w:t>单价</w:t>
            </w:r>
          </w:p>
        </w:tc>
        <w:tc>
          <w:tcPr>
            <w:tcW w:w="908" w:type="dxa"/>
            <w:tcBorders>
              <w:bottom w:val="single" w:sz="4" w:space="0" w:color="auto"/>
            </w:tcBorders>
            <w:vAlign w:val="center"/>
          </w:tcPr>
          <w:p w14:paraId="331E5841" w14:textId="77777777" w:rsidR="002438D7" w:rsidRDefault="002438D7" w:rsidP="003045DC">
            <w:pPr>
              <w:jc w:val="center"/>
              <w:rPr>
                <w:rFonts w:ascii="楷体" w:eastAsia="楷体" w:hAnsi="楷体" w:hint="eastAsia"/>
                <w:szCs w:val="21"/>
              </w:rPr>
            </w:pPr>
            <w:r>
              <w:rPr>
                <w:rFonts w:ascii="楷体" w:eastAsia="楷体" w:hAnsi="楷体" w:hint="eastAsia"/>
                <w:szCs w:val="21"/>
              </w:rPr>
              <w:t>总价</w:t>
            </w:r>
          </w:p>
        </w:tc>
        <w:tc>
          <w:tcPr>
            <w:tcW w:w="1065" w:type="dxa"/>
            <w:tcBorders>
              <w:bottom w:val="single" w:sz="4" w:space="0" w:color="auto"/>
            </w:tcBorders>
            <w:vAlign w:val="center"/>
          </w:tcPr>
          <w:p w14:paraId="2E2C7288" w14:textId="77777777" w:rsidR="002438D7" w:rsidRDefault="002438D7" w:rsidP="003045DC">
            <w:pPr>
              <w:jc w:val="center"/>
              <w:rPr>
                <w:rFonts w:ascii="楷体" w:eastAsia="楷体" w:hAnsi="楷体" w:hint="eastAsia"/>
                <w:szCs w:val="21"/>
              </w:rPr>
            </w:pPr>
            <w:r>
              <w:rPr>
                <w:rFonts w:ascii="楷体" w:eastAsia="楷体" w:hAnsi="楷体" w:hint="eastAsia"/>
                <w:szCs w:val="21"/>
              </w:rPr>
              <w:t>质保期</w:t>
            </w:r>
          </w:p>
        </w:tc>
        <w:tc>
          <w:tcPr>
            <w:tcW w:w="877" w:type="dxa"/>
            <w:tcBorders>
              <w:bottom w:val="single" w:sz="4" w:space="0" w:color="auto"/>
            </w:tcBorders>
            <w:vAlign w:val="center"/>
          </w:tcPr>
          <w:p w14:paraId="7A3298BB" w14:textId="77777777" w:rsidR="002438D7" w:rsidRDefault="002438D7" w:rsidP="003045DC">
            <w:pPr>
              <w:rPr>
                <w:rFonts w:ascii="楷体" w:eastAsia="楷体" w:hAnsi="楷体" w:hint="eastAsia"/>
                <w:szCs w:val="21"/>
              </w:rPr>
            </w:pPr>
            <w:r>
              <w:rPr>
                <w:rFonts w:ascii="楷体" w:eastAsia="楷体" w:hAnsi="楷体" w:hint="eastAsia"/>
                <w:szCs w:val="21"/>
              </w:rPr>
              <w:t>供货期</w:t>
            </w:r>
          </w:p>
        </w:tc>
        <w:tc>
          <w:tcPr>
            <w:tcW w:w="1436" w:type="dxa"/>
            <w:tcBorders>
              <w:bottom w:val="single" w:sz="4" w:space="0" w:color="auto"/>
            </w:tcBorders>
            <w:vAlign w:val="center"/>
          </w:tcPr>
          <w:p w14:paraId="021A2929" w14:textId="77777777" w:rsidR="002438D7" w:rsidRDefault="002438D7" w:rsidP="003045DC">
            <w:pPr>
              <w:jc w:val="center"/>
              <w:rPr>
                <w:rFonts w:ascii="楷体" w:eastAsia="楷体" w:hAnsi="楷体" w:hint="eastAsia"/>
                <w:szCs w:val="21"/>
              </w:rPr>
            </w:pPr>
            <w:r>
              <w:rPr>
                <w:rFonts w:ascii="楷体" w:eastAsia="楷体" w:hAnsi="楷体" w:hint="eastAsia"/>
                <w:szCs w:val="21"/>
              </w:rPr>
              <w:t>备注</w:t>
            </w:r>
          </w:p>
          <w:p w14:paraId="40A9BAAC" w14:textId="77777777" w:rsidR="002438D7" w:rsidRDefault="002438D7" w:rsidP="003045DC">
            <w:pPr>
              <w:jc w:val="center"/>
              <w:rPr>
                <w:rFonts w:ascii="楷体" w:eastAsia="楷体" w:hAnsi="楷体" w:hint="eastAsia"/>
                <w:szCs w:val="21"/>
              </w:rPr>
            </w:pPr>
            <w:r>
              <w:rPr>
                <w:rFonts w:ascii="楷体" w:eastAsia="楷体" w:hAnsi="楷体" w:hint="eastAsia"/>
                <w:szCs w:val="21"/>
              </w:rPr>
              <w:t>（服务承诺）</w:t>
            </w:r>
          </w:p>
        </w:tc>
      </w:tr>
      <w:tr w:rsidR="002438D7" w14:paraId="26C4E687" w14:textId="77777777" w:rsidTr="003045DC">
        <w:trPr>
          <w:trHeight w:val="467"/>
        </w:trPr>
        <w:tc>
          <w:tcPr>
            <w:tcW w:w="2093" w:type="dxa"/>
            <w:tcBorders>
              <w:bottom w:val="single" w:sz="4" w:space="0" w:color="auto"/>
            </w:tcBorders>
            <w:vAlign w:val="center"/>
          </w:tcPr>
          <w:p w14:paraId="0EE39268" w14:textId="77777777" w:rsidR="002438D7" w:rsidRDefault="002438D7" w:rsidP="003045DC">
            <w:pPr>
              <w:widowControl/>
              <w:jc w:val="center"/>
              <w:rPr>
                <w:rFonts w:ascii="楷体" w:eastAsia="楷体" w:hAnsi="楷体" w:hint="eastAsia"/>
                <w:szCs w:val="21"/>
              </w:rPr>
            </w:pPr>
            <w:r w:rsidRPr="001B6DA7">
              <w:rPr>
                <w:rFonts w:ascii="楷体" w:eastAsia="楷体" w:hAnsi="楷体" w:hint="eastAsia"/>
                <w:szCs w:val="21"/>
              </w:rPr>
              <w:t>24口POE交换机</w:t>
            </w:r>
          </w:p>
        </w:tc>
        <w:tc>
          <w:tcPr>
            <w:tcW w:w="4111" w:type="dxa"/>
            <w:gridSpan w:val="2"/>
            <w:tcBorders>
              <w:bottom w:val="single" w:sz="4" w:space="0" w:color="auto"/>
            </w:tcBorders>
            <w:vAlign w:val="center"/>
          </w:tcPr>
          <w:p w14:paraId="4B745774" w14:textId="77777777" w:rsidR="002438D7" w:rsidRPr="001B6DA7" w:rsidRDefault="002438D7" w:rsidP="003045DC">
            <w:pPr>
              <w:ind w:left="315" w:hangingChars="150" w:hanging="315"/>
              <w:jc w:val="left"/>
              <w:rPr>
                <w:rFonts w:ascii="楷体" w:eastAsia="楷体" w:hAnsi="楷体" w:hint="eastAsia"/>
                <w:szCs w:val="21"/>
              </w:rPr>
            </w:pPr>
            <w:r w:rsidRPr="001B6DA7">
              <w:rPr>
                <w:rFonts w:ascii="楷体" w:eastAsia="楷体" w:hAnsi="楷体" w:hint="eastAsia"/>
                <w:szCs w:val="21"/>
              </w:rPr>
              <w:t>24口POE交换机：24口POE接入交换机，交换容量:336Gbps，包转发率:126Mpps，24个10/100/1000BASE-T以太网端口(支持POE+）,4个万兆SFP+</w:t>
            </w:r>
          </w:p>
        </w:tc>
        <w:tc>
          <w:tcPr>
            <w:tcW w:w="850" w:type="dxa"/>
            <w:tcBorders>
              <w:bottom w:val="single" w:sz="4" w:space="0" w:color="auto"/>
            </w:tcBorders>
            <w:vAlign w:val="center"/>
          </w:tcPr>
          <w:p w14:paraId="494BD568"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bottom w:val="single" w:sz="4" w:space="0" w:color="auto"/>
              <w:right w:val="dotDotDash" w:sz="12" w:space="0" w:color="auto"/>
            </w:tcBorders>
            <w:vAlign w:val="center"/>
          </w:tcPr>
          <w:p w14:paraId="7D46CF91" w14:textId="77777777" w:rsidR="002438D7" w:rsidRDefault="002438D7" w:rsidP="003045DC">
            <w:pPr>
              <w:jc w:val="center"/>
              <w:rPr>
                <w:rFonts w:ascii="楷体" w:eastAsia="楷体" w:hAnsi="楷体" w:hint="eastAsia"/>
                <w:szCs w:val="21"/>
              </w:rPr>
            </w:pPr>
            <w:r>
              <w:rPr>
                <w:rFonts w:ascii="楷体" w:eastAsia="楷体" w:hAnsi="楷体" w:hint="eastAsia"/>
                <w:szCs w:val="21"/>
              </w:rPr>
              <w:t>2台</w:t>
            </w:r>
          </w:p>
        </w:tc>
        <w:tc>
          <w:tcPr>
            <w:tcW w:w="2070" w:type="dxa"/>
            <w:tcBorders>
              <w:left w:val="dotDotDash" w:sz="12" w:space="0" w:color="auto"/>
              <w:bottom w:val="single" w:sz="4" w:space="0" w:color="auto"/>
            </w:tcBorders>
            <w:vAlign w:val="center"/>
          </w:tcPr>
          <w:p w14:paraId="2095F73F" w14:textId="77777777" w:rsidR="002438D7" w:rsidRDefault="002438D7" w:rsidP="003045DC">
            <w:pPr>
              <w:jc w:val="center"/>
              <w:rPr>
                <w:rFonts w:ascii="楷体" w:eastAsia="楷体" w:hAnsi="楷体" w:hint="eastAsia"/>
                <w:szCs w:val="21"/>
              </w:rPr>
            </w:pPr>
          </w:p>
        </w:tc>
        <w:tc>
          <w:tcPr>
            <w:tcW w:w="1102" w:type="dxa"/>
            <w:tcBorders>
              <w:bottom w:val="single" w:sz="4" w:space="0" w:color="auto"/>
            </w:tcBorders>
            <w:vAlign w:val="center"/>
          </w:tcPr>
          <w:p w14:paraId="343AF23F" w14:textId="77777777" w:rsidR="002438D7" w:rsidRDefault="002438D7" w:rsidP="003045DC">
            <w:pPr>
              <w:jc w:val="center"/>
              <w:rPr>
                <w:rFonts w:ascii="楷体" w:eastAsia="楷体" w:hAnsi="楷体" w:hint="eastAsia"/>
                <w:szCs w:val="21"/>
              </w:rPr>
            </w:pPr>
          </w:p>
        </w:tc>
        <w:tc>
          <w:tcPr>
            <w:tcW w:w="908" w:type="dxa"/>
            <w:tcBorders>
              <w:bottom w:val="single" w:sz="4" w:space="0" w:color="auto"/>
            </w:tcBorders>
            <w:vAlign w:val="center"/>
          </w:tcPr>
          <w:p w14:paraId="546C23DE" w14:textId="77777777" w:rsidR="002438D7" w:rsidRDefault="002438D7" w:rsidP="003045DC">
            <w:pPr>
              <w:jc w:val="center"/>
              <w:rPr>
                <w:rFonts w:ascii="楷体" w:eastAsia="楷体" w:hAnsi="楷体" w:hint="eastAsia"/>
                <w:szCs w:val="21"/>
              </w:rPr>
            </w:pPr>
          </w:p>
        </w:tc>
        <w:tc>
          <w:tcPr>
            <w:tcW w:w="1065" w:type="dxa"/>
            <w:tcBorders>
              <w:bottom w:val="single" w:sz="4" w:space="0" w:color="auto"/>
            </w:tcBorders>
            <w:vAlign w:val="center"/>
          </w:tcPr>
          <w:p w14:paraId="53A8D257" w14:textId="77777777" w:rsidR="002438D7" w:rsidRDefault="002438D7" w:rsidP="003045DC">
            <w:pPr>
              <w:jc w:val="center"/>
              <w:rPr>
                <w:rFonts w:ascii="楷体" w:eastAsia="楷体" w:hAnsi="楷体" w:hint="eastAsia"/>
                <w:szCs w:val="21"/>
              </w:rPr>
            </w:pPr>
          </w:p>
        </w:tc>
        <w:tc>
          <w:tcPr>
            <w:tcW w:w="877" w:type="dxa"/>
            <w:tcBorders>
              <w:bottom w:val="single" w:sz="4" w:space="0" w:color="auto"/>
            </w:tcBorders>
            <w:vAlign w:val="center"/>
          </w:tcPr>
          <w:p w14:paraId="0E9A3384" w14:textId="77777777" w:rsidR="002438D7" w:rsidRDefault="002438D7" w:rsidP="003045DC">
            <w:pPr>
              <w:rPr>
                <w:rFonts w:ascii="楷体" w:eastAsia="楷体" w:hAnsi="楷体" w:hint="eastAsia"/>
                <w:szCs w:val="21"/>
              </w:rPr>
            </w:pPr>
          </w:p>
        </w:tc>
        <w:tc>
          <w:tcPr>
            <w:tcW w:w="1436" w:type="dxa"/>
            <w:tcBorders>
              <w:bottom w:val="single" w:sz="4" w:space="0" w:color="auto"/>
            </w:tcBorders>
            <w:vAlign w:val="center"/>
          </w:tcPr>
          <w:p w14:paraId="4CB7159C" w14:textId="77777777" w:rsidR="002438D7" w:rsidRDefault="002438D7" w:rsidP="003045DC">
            <w:pPr>
              <w:jc w:val="center"/>
              <w:rPr>
                <w:rFonts w:ascii="楷体" w:eastAsia="楷体" w:hAnsi="楷体" w:hint="eastAsia"/>
                <w:szCs w:val="21"/>
              </w:rPr>
            </w:pPr>
          </w:p>
        </w:tc>
      </w:tr>
      <w:tr w:rsidR="002438D7" w14:paraId="0ED187ED" w14:textId="77777777" w:rsidTr="003045DC">
        <w:trPr>
          <w:trHeight w:val="467"/>
        </w:trPr>
        <w:tc>
          <w:tcPr>
            <w:tcW w:w="2093" w:type="dxa"/>
            <w:tcBorders>
              <w:bottom w:val="single" w:sz="4" w:space="0" w:color="auto"/>
            </w:tcBorders>
            <w:vAlign w:val="center"/>
          </w:tcPr>
          <w:p w14:paraId="6ACC8F40" w14:textId="77777777" w:rsidR="002438D7" w:rsidRDefault="002438D7" w:rsidP="003045DC">
            <w:pPr>
              <w:widowControl/>
              <w:jc w:val="center"/>
              <w:rPr>
                <w:rFonts w:ascii="楷体" w:eastAsia="楷体" w:hAnsi="楷体" w:hint="eastAsia"/>
                <w:szCs w:val="21"/>
              </w:rPr>
            </w:pPr>
            <w:r w:rsidRPr="001B6DA7">
              <w:rPr>
                <w:rFonts w:ascii="楷体" w:eastAsia="楷体" w:hAnsi="楷体" w:hint="eastAsia"/>
                <w:szCs w:val="21"/>
              </w:rPr>
              <w:t>4口千兆ONU</w:t>
            </w:r>
          </w:p>
        </w:tc>
        <w:tc>
          <w:tcPr>
            <w:tcW w:w="4111" w:type="dxa"/>
            <w:gridSpan w:val="2"/>
            <w:tcBorders>
              <w:bottom w:val="single" w:sz="4" w:space="0" w:color="auto"/>
            </w:tcBorders>
            <w:vAlign w:val="center"/>
          </w:tcPr>
          <w:p w14:paraId="44A06BA8" w14:textId="77777777" w:rsidR="002438D7" w:rsidRDefault="002438D7" w:rsidP="003045DC">
            <w:pPr>
              <w:jc w:val="center"/>
              <w:rPr>
                <w:rFonts w:ascii="楷体" w:eastAsia="楷体" w:hAnsi="楷体" w:hint="eastAsia"/>
                <w:szCs w:val="21"/>
              </w:rPr>
            </w:pPr>
            <w:r w:rsidRPr="001B6DA7">
              <w:rPr>
                <w:rFonts w:ascii="楷体" w:eastAsia="楷体" w:hAnsi="楷体" w:hint="eastAsia"/>
                <w:szCs w:val="21"/>
              </w:rPr>
              <w:t>4口千兆ONU，上行采用1个GPON光模块，下行支持&gt;4GE</w:t>
            </w:r>
          </w:p>
        </w:tc>
        <w:tc>
          <w:tcPr>
            <w:tcW w:w="850" w:type="dxa"/>
            <w:tcBorders>
              <w:bottom w:val="single" w:sz="4" w:space="0" w:color="auto"/>
            </w:tcBorders>
            <w:vAlign w:val="center"/>
          </w:tcPr>
          <w:p w14:paraId="594EEAF7"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bottom w:val="single" w:sz="4" w:space="0" w:color="auto"/>
              <w:right w:val="dotDotDash" w:sz="12" w:space="0" w:color="auto"/>
            </w:tcBorders>
            <w:vAlign w:val="center"/>
          </w:tcPr>
          <w:p w14:paraId="4398E4E4" w14:textId="77777777" w:rsidR="002438D7" w:rsidRDefault="002438D7" w:rsidP="003045DC">
            <w:pPr>
              <w:jc w:val="center"/>
              <w:rPr>
                <w:rFonts w:ascii="楷体" w:eastAsia="楷体" w:hAnsi="楷体" w:hint="eastAsia"/>
                <w:szCs w:val="21"/>
              </w:rPr>
            </w:pPr>
            <w:r>
              <w:rPr>
                <w:rFonts w:ascii="楷体" w:eastAsia="楷体" w:hAnsi="楷体" w:hint="eastAsia"/>
                <w:szCs w:val="21"/>
              </w:rPr>
              <w:t>2台</w:t>
            </w:r>
          </w:p>
        </w:tc>
        <w:tc>
          <w:tcPr>
            <w:tcW w:w="2070" w:type="dxa"/>
            <w:tcBorders>
              <w:left w:val="dotDotDash" w:sz="12" w:space="0" w:color="auto"/>
              <w:bottom w:val="single" w:sz="4" w:space="0" w:color="auto"/>
            </w:tcBorders>
            <w:vAlign w:val="center"/>
          </w:tcPr>
          <w:p w14:paraId="5B91CC87" w14:textId="77777777" w:rsidR="002438D7" w:rsidRDefault="002438D7" w:rsidP="003045DC">
            <w:pPr>
              <w:jc w:val="center"/>
              <w:rPr>
                <w:rFonts w:ascii="楷体" w:eastAsia="楷体" w:hAnsi="楷体" w:hint="eastAsia"/>
                <w:szCs w:val="21"/>
              </w:rPr>
            </w:pPr>
          </w:p>
        </w:tc>
        <w:tc>
          <w:tcPr>
            <w:tcW w:w="1102" w:type="dxa"/>
            <w:tcBorders>
              <w:bottom w:val="single" w:sz="4" w:space="0" w:color="auto"/>
            </w:tcBorders>
            <w:vAlign w:val="center"/>
          </w:tcPr>
          <w:p w14:paraId="03603EBF" w14:textId="77777777" w:rsidR="002438D7" w:rsidRDefault="002438D7" w:rsidP="003045DC">
            <w:pPr>
              <w:jc w:val="center"/>
              <w:rPr>
                <w:rFonts w:ascii="楷体" w:eastAsia="楷体" w:hAnsi="楷体" w:hint="eastAsia"/>
                <w:szCs w:val="21"/>
              </w:rPr>
            </w:pPr>
          </w:p>
        </w:tc>
        <w:tc>
          <w:tcPr>
            <w:tcW w:w="908" w:type="dxa"/>
            <w:tcBorders>
              <w:bottom w:val="single" w:sz="4" w:space="0" w:color="auto"/>
            </w:tcBorders>
            <w:vAlign w:val="center"/>
          </w:tcPr>
          <w:p w14:paraId="1E53E7DA" w14:textId="77777777" w:rsidR="002438D7" w:rsidRDefault="002438D7" w:rsidP="003045DC">
            <w:pPr>
              <w:jc w:val="center"/>
              <w:rPr>
                <w:rFonts w:ascii="楷体" w:eastAsia="楷体" w:hAnsi="楷体" w:hint="eastAsia"/>
                <w:szCs w:val="21"/>
              </w:rPr>
            </w:pPr>
          </w:p>
        </w:tc>
        <w:tc>
          <w:tcPr>
            <w:tcW w:w="1065" w:type="dxa"/>
            <w:tcBorders>
              <w:bottom w:val="single" w:sz="4" w:space="0" w:color="auto"/>
            </w:tcBorders>
            <w:vAlign w:val="center"/>
          </w:tcPr>
          <w:p w14:paraId="13F24E18" w14:textId="77777777" w:rsidR="002438D7" w:rsidRDefault="002438D7" w:rsidP="003045DC">
            <w:pPr>
              <w:jc w:val="center"/>
              <w:rPr>
                <w:rFonts w:ascii="楷体" w:eastAsia="楷体" w:hAnsi="楷体" w:hint="eastAsia"/>
                <w:szCs w:val="21"/>
              </w:rPr>
            </w:pPr>
          </w:p>
        </w:tc>
        <w:tc>
          <w:tcPr>
            <w:tcW w:w="877" w:type="dxa"/>
            <w:tcBorders>
              <w:bottom w:val="single" w:sz="4" w:space="0" w:color="auto"/>
            </w:tcBorders>
            <w:vAlign w:val="center"/>
          </w:tcPr>
          <w:p w14:paraId="51AAB586" w14:textId="77777777" w:rsidR="002438D7" w:rsidRDefault="002438D7" w:rsidP="003045DC">
            <w:pPr>
              <w:rPr>
                <w:rFonts w:ascii="楷体" w:eastAsia="楷体" w:hAnsi="楷体" w:hint="eastAsia"/>
                <w:szCs w:val="21"/>
              </w:rPr>
            </w:pPr>
          </w:p>
        </w:tc>
        <w:tc>
          <w:tcPr>
            <w:tcW w:w="1436" w:type="dxa"/>
            <w:tcBorders>
              <w:bottom w:val="single" w:sz="4" w:space="0" w:color="auto"/>
            </w:tcBorders>
            <w:vAlign w:val="center"/>
          </w:tcPr>
          <w:p w14:paraId="1D02C879" w14:textId="77777777" w:rsidR="002438D7" w:rsidRDefault="002438D7" w:rsidP="003045DC">
            <w:pPr>
              <w:jc w:val="center"/>
              <w:rPr>
                <w:rFonts w:ascii="楷体" w:eastAsia="楷体" w:hAnsi="楷体" w:hint="eastAsia"/>
                <w:szCs w:val="21"/>
              </w:rPr>
            </w:pPr>
          </w:p>
        </w:tc>
      </w:tr>
      <w:tr w:rsidR="002438D7" w14:paraId="6A0116FE" w14:textId="77777777" w:rsidTr="003045DC">
        <w:trPr>
          <w:trHeight w:val="467"/>
        </w:trPr>
        <w:tc>
          <w:tcPr>
            <w:tcW w:w="2093" w:type="dxa"/>
            <w:tcBorders>
              <w:bottom w:val="single" w:sz="4" w:space="0" w:color="auto"/>
            </w:tcBorders>
            <w:vAlign w:val="center"/>
          </w:tcPr>
          <w:p w14:paraId="17584AE5" w14:textId="77777777" w:rsidR="002438D7" w:rsidRDefault="002438D7" w:rsidP="003045DC">
            <w:pPr>
              <w:widowControl/>
              <w:jc w:val="center"/>
              <w:rPr>
                <w:rFonts w:ascii="楷体" w:eastAsia="楷体" w:hAnsi="楷体" w:hint="eastAsia"/>
                <w:szCs w:val="21"/>
              </w:rPr>
            </w:pPr>
            <w:r w:rsidRPr="001B6DA7">
              <w:rPr>
                <w:rFonts w:ascii="楷体" w:eastAsia="楷体" w:hAnsi="楷体" w:hint="eastAsia"/>
                <w:szCs w:val="21"/>
              </w:rPr>
              <w:t>烽火-48芯室外光缆</w:t>
            </w:r>
          </w:p>
        </w:tc>
        <w:tc>
          <w:tcPr>
            <w:tcW w:w="4111" w:type="dxa"/>
            <w:gridSpan w:val="2"/>
            <w:tcBorders>
              <w:bottom w:val="single" w:sz="4" w:space="0" w:color="auto"/>
            </w:tcBorders>
            <w:vAlign w:val="center"/>
          </w:tcPr>
          <w:p w14:paraId="313DE4B8" w14:textId="77777777" w:rsidR="002438D7" w:rsidRDefault="002438D7" w:rsidP="003045DC">
            <w:pPr>
              <w:jc w:val="center"/>
              <w:rPr>
                <w:rFonts w:ascii="楷体" w:eastAsia="楷体" w:hAnsi="楷体" w:hint="eastAsia"/>
                <w:szCs w:val="21"/>
              </w:rPr>
            </w:pPr>
            <w:r w:rsidRPr="001B6DA7">
              <w:rPr>
                <w:rFonts w:ascii="楷体" w:eastAsia="楷体" w:hAnsi="楷体" w:hint="eastAsia"/>
                <w:szCs w:val="21"/>
              </w:rPr>
              <w:t>电信级GYTA,性能达0.18dB/Km, 衰减值0.25/</w:t>
            </w:r>
            <w:r w:rsidRPr="001B6DA7">
              <w:rPr>
                <w:rFonts w:ascii="楷体" w:eastAsia="楷体" w:hAnsi="楷体"/>
                <w:szCs w:val="21"/>
              </w:rPr>
              <w:t>km</w:t>
            </w:r>
          </w:p>
        </w:tc>
        <w:tc>
          <w:tcPr>
            <w:tcW w:w="850" w:type="dxa"/>
            <w:tcBorders>
              <w:bottom w:val="single" w:sz="4" w:space="0" w:color="auto"/>
            </w:tcBorders>
            <w:vAlign w:val="center"/>
          </w:tcPr>
          <w:p w14:paraId="2E7C4328"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bottom w:val="single" w:sz="4" w:space="0" w:color="auto"/>
              <w:right w:val="dotDotDash" w:sz="12" w:space="0" w:color="auto"/>
            </w:tcBorders>
            <w:vAlign w:val="center"/>
          </w:tcPr>
          <w:p w14:paraId="702926FA" w14:textId="77777777" w:rsidR="002438D7" w:rsidRDefault="002438D7" w:rsidP="003045DC">
            <w:pPr>
              <w:jc w:val="center"/>
              <w:rPr>
                <w:rFonts w:ascii="楷体" w:eastAsia="楷体" w:hAnsi="楷体" w:hint="eastAsia"/>
                <w:szCs w:val="21"/>
              </w:rPr>
            </w:pPr>
            <w:r>
              <w:rPr>
                <w:rFonts w:ascii="楷体" w:eastAsia="楷体" w:hAnsi="楷体" w:hint="eastAsia"/>
                <w:szCs w:val="21"/>
              </w:rPr>
              <w:t>1000米</w:t>
            </w:r>
          </w:p>
        </w:tc>
        <w:tc>
          <w:tcPr>
            <w:tcW w:w="2070" w:type="dxa"/>
            <w:tcBorders>
              <w:left w:val="dotDotDash" w:sz="12" w:space="0" w:color="auto"/>
              <w:bottom w:val="single" w:sz="4" w:space="0" w:color="auto"/>
            </w:tcBorders>
            <w:vAlign w:val="center"/>
          </w:tcPr>
          <w:p w14:paraId="75C92FAA" w14:textId="77777777" w:rsidR="002438D7" w:rsidRDefault="002438D7" w:rsidP="003045DC">
            <w:pPr>
              <w:jc w:val="center"/>
              <w:rPr>
                <w:rFonts w:ascii="楷体" w:eastAsia="楷体" w:hAnsi="楷体" w:hint="eastAsia"/>
                <w:szCs w:val="21"/>
              </w:rPr>
            </w:pPr>
          </w:p>
        </w:tc>
        <w:tc>
          <w:tcPr>
            <w:tcW w:w="1102" w:type="dxa"/>
            <w:tcBorders>
              <w:bottom w:val="single" w:sz="4" w:space="0" w:color="auto"/>
            </w:tcBorders>
            <w:vAlign w:val="center"/>
          </w:tcPr>
          <w:p w14:paraId="42368DDC" w14:textId="77777777" w:rsidR="002438D7" w:rsidRDefault="002438D7" w:rsidP="003045DC">
            <w:pPr>
              <w:jc w:val="center"/>
              <w:rPr>
                <w:rFonts w:ascii="楷体" w:eastAsia="楷体" w:hAnsi="楷体" w:hint="eastAsia"/>
                <w:szCs w:val="21"/>
              </w:rPr>
            </w:pPr>
          </w:p>
        </w:tc>
        <w:tc>
          <w:tcPr>
            <w:tcW w:w="908" w:type="dxa"/>
            <w:tcBorders>
              <w:bottom w:val="single" w:sz="4" w:space="0" w:color="auto"/>
            </w:tcBorders>
            <w:vAlign w:val="center"/>
          </w:tcPr>
          <w:p w14:paraId="41ED0990" w14:textId="77777777" w:rsidR="002438D7" w:rsidRDefault="002438D7" w:rsidP="003045DC">
            <w:pPr>
              <w:jc w:val="center"/>
              <w:rPr>
                <w:rFonts w:ascii="楷体" w:eastAsia="楷体" w:hAnsi="楷体" w:hint="eastAsia"/>
                <w:szCs w:val="21"/>
              </w:rPr>
            </w:pPr>
          </w:p>
        </w:tc>
        <w:tc>
          <w:tcPr>
            <w:tcW w:w="1065" w:type="dxa"/>
            <w:tcBorders>
              <w:bottom w:val="single" w:sz="4" w:space="0" w:color="auto"/>
            </w:tcBorders>
            <w:vAlign w:val="center"/>
          </w:tcPr>
          <w:p w14:paraId="3D94AE95" w14:textId="77777777" w:rsidR="002438D7" w:rsidRDefault="002438D7" w:rsidP="003045DC">
            <w:pPr>
              <w:jc w:val="center"/>
              <w:rPr>
                <w:rFonts w:ascii="楷体" w:eastAsia="楷体" w:hAnsi="楷体" w:hint="eastAsia"/>
                <w:szCs w:val="21"/>
              </w:rPr>
            </w:pPr>
          </w:p>
        </w:tc>
        <w:tc>
          <w:tcPr>
            <w:tcW w:w="877" w:type="dxa"/>
            <w:tcBorders>
              <w:bottom w:val="single" w:sz="4" w:space="0" w:color="auto"/>
            </w:tcBorders>
            <w:vAlign w:val="center"/>
          </w:tcPr>
          <w:p w14:paraId="0BFA58BB" w14:textId="77777777" w:rsidR="002438D7" w:rsidRDefault="002438D7" w:rsidP="003045DC">
            <w:pPr>
              <w:rPr>
                <w:rFonts w:ascii="楷体" w:eastAsia="楷体" w:hAnsi="楷体" w:hint="eastAsia"/>
                <w:szCs w:val="21"/>
              </w:rPr>
            </w:pPr>
          </w:p>
        </w:tc>
        <w:tc>
          <w:tcPr>
            <w:tcW w:w="1436" w:type="dxa"/>
            <w:tcBorders>
              <w:bottom w:val="single" w:sz="4" w:space="0" w:color="auto"/>
            </w:tcBorders>
            <w:vAlign w:val="center"/>
          </w:tcPr>
          <w:p w14:paraId="1E2AC62B" w14:textId="77777777" w:rsidR="002438D7" w:rsidRDefault="002438D7" w:rsidP="003045DC">
            <w:pPr>
              <w:jc w:val="center"/>
              <w:rPr>
                <w:rFonts w:ascii="楷体" w:eastAsia="楷体" w:hAnsi="楷体" w:hint="eastAsia"/>
                <w:szCs w:val="21"/>
              </w:rPr>
            </w:pPr>
          </w:p>
        </w:tc>
      </w:tr>
      <w:tr w:rsidR="002438D7" w14:paraId="6F3F6576" w14:textId="77777777" w:rsidTr="003045DC">
        <w:trPr>
          <w:trHeight w:val="467"/>
        </w:trPr>
        <w:tc>
          <w:tcPr>
            <w:tcW w:w="2093" w:type="dxa"/>
            <w:tcBorders>
              <w:bottom w:val="single" w:sz="4" w:space="0" w:color="auto"/>
            </w:tcBorders>
            <w:vAlign w:val="center"/>
          </w:tcPr>
          <w:p w14:paraId="46DBF107" w14:textId="77777777" w:rsidR="002438D7" w:rsidRPr="001B6DA7" w:rsidRDefault="002438D7" w:rsidP="003045DC">
            <w:pPr>
              <w:widowControl/>
              <w:jc w:val="center"/>
              <w:rPr>
                <w:rFonts w:ascii="楷体" w:eastAsia="楷体" w:hAnsi="楷体" w:hint="eastAsia"/>
                <w:szCs w:val="21"/>
              </w:rPr>
            </w:pPr>
            <w:r w:rsidRPr="001B6DA7">
              <w:rPr>
                <w:rFonts w:ascii="楷体" w:eastAsia="楷体" w:hAnsi="楷体" w:hint="eastAsia"/>
                <w:szCs w:val="21"/>
              </w:rPr>
              <w:t>烽火-48芯ODF架（配尾纤）</w:t>
            </w:r>
          </w:p>
        </w:tc>
        <w:tc>
          <w:tcPr>
            <w:tcW w:w="4111" w:type="dxa"/>
            <w:gridSpan w:val="2"/>
            <w:tcBorders>
              <w:bottom w:val="single" w:sz="4" w:space="0" w:color="auto"/>
            </w:tcBorders>
            <w:vAlign w:val="center"/>
          </w:tcPr>
          <w:p w14:paraId="7EBA82D0" w14:textId="77777777" w:rsidR="002438D7" w:rsidRDefault="002438D7" w:rsidP="003045DC">
            <w:pPr>
              <w:ind w:left="420" w:hangingChars="200" w:hanging="420"/>
              <w:jc w:val="left"/>
              <w:rPr>
                <w:rFonts w:ascii="楷体" w:eastAsia="楷体" w:hAnsi="楷体" w:hint="eastAsia"/>
                <w:szCs w:val="21"/>
              </w:rPr>
            </w:pPr>
            <w:r w:rsidRPr="001B6DA7">
              <w:rPr>
                <w:rFonts w:ascii="楷体" w:eastAsia="楷体" w:hAnsi="楷体" w:hint="eastAsia"/>
                <w:szCs w:val="21"/>
              </w:rPr>
              <w:t>48芯ODF架满配48芯SC单模尾纤，法兰，大气压力70Kpa-106Kpa，防护等级lp65。尺寸：3U*482*300</w:t>
            </w:r>
          </w:p>
        </w:tc>
        <w:tc>
          <w:tcPr>
            <w:tcW w:w="850" w:type="dxa"/>
            <w:tcBorders>
              <w:bottom w:val="single" w:sz="4" w:space="0" w:color="auto"/>
            </w:tcBorders>
            <w:vAlign w:val="center"/>
          </w:tcPr>
          <w:p w14:paraId="54396DA2"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bottom w:val="single" w:sz="4" w:space="0" w:color="auto"/>
              <w:right w:val="dotDotDash" w:sz="12" w:space="0" w:color="auto"/>
            </w:tcBorders>
            <w:vAlign w:val="center"/>
          </w:tcPr>
          <w:p w14:paraId="3A2FB44C" w14:textId="77777777" w:rsidR="002438D7" w:rsidRDefault="002438D7" w:rsidP="003045DC">
            <w:pPr>
              <w:jc w:val="center"/>
              <w:rPr>
                <w:rFonts w:ascii="楷体" w:eastAsia="楷体" w:hAnsi="楷体" w:hint="eastAsia"/>
                <w:szCs w:val="21"/>
              </w:rPr>
            </w:pPr>
            <w:r>
              <w:rPr>
                <w:rFonts w:ascii="楷体" w:eastAsia="楷体" w:hAnsi="楷体" w:hint="eastAsia"/>
                <w:szCs w:val="21"/>
              </w:rPr>
              <w:t>2台</w:t>
            </w:r>
          </w:p>
        </w:tc>
        <w:tc>
          <w:tcPr>
            <w:tcW w:w="2070" w:type="dxa"/>
            <w:tcBorders>
              <w:left w:val="dotDotDash" w:sz="12" w:space="0" w:color="auto"/>
              <w:bottom w:val="single" w:sz="4" w:space="0" w:color="auto"/>
            </w:tcBorders>
            <w:vAlign w:val="center"/>
          </w:tcPr>
          <w:p w14:paraId="53249649" w14:textId="77777777" w:rsidR="002438D7" w:rsidRDefault="002438D7" w:rsidP="003045DC">
            <w:pPr>
              <w:jc w:val="center"/>
              <w:rPr>
                <w:rFonts w:ascii="楷体" w:eastAsia="楷体" w:hAnsi="楷体" w:hint="eastAsia"/>
                <w:szCs w:val="21"/>
              </w:rPr>
            </w:pPr>
          </w:p>
        </w:tc>
        <w:tc>
          <w:tcPr>
            <w:tcW w:w="1102" w:type="dxa"/>
            <w:tcBorders>
              <w:bottom w:val="single" w:sz="4" w:space="0" w:color="auto"/>
            </w:tcBorders>
            <w:vAlign w:val="center"/>
          </w:tcPr>
          <w:p w14:paraId="3DA63DB8" w14:textId="77777777" w:rsidR="002438D7" w:rsidRDefault="002438D7" w:rsidP="003045DC">
            <w:pPr>
              <w:jc w:val="center"/>
              <w:rPr>
                <w:rFonts w:ascii="楷体" w:eastAsia="楷体" w:hAnsi="楷体" w:hint="eastAsia"/>
                <w:szCs w:val="21"/>
              </w:rPr>
            </w:pPr>
          </w:p>
        </w:tc>
        <w:tc>
          <w:tcPr>
            <w:tcW w:w="908" w:type="dxa"/>
            <w:tcBorders>
              <w:bottom w:val="single" w:sz="4" w:space="0" w:color="auto"/>
            </w:tcBorders>
            <w:vAlign w:val="center"/>
          </w:tcPr>
          <w:p w14:paraId="2D9A9576" w14:textId="77777777" w:rsidR="002438D7" w:rsidRDefault="002438D7" w:rsidP="003045DC">
            <w:pPr>
              <w:jc w:val="center"/>
              <w:rPr>
                <w:rFonts w:ascii="楷体" w:eastAsia="楷体" w:hAnsi="楷体" w:hint="eastAsia"/>
                <w:szCs w:val="21"/>
              </w:rPr>
            </w:pPr>
          </w:p>
        </w:tc>
        <w:tc>
          <w:tcPr>
            <w:tcW w:w="1065" w:type="dxa"/>
            <w:tcBorders>
              <w:bottom w:val="single" w:sz="4" w:space="0" w:color="auto"/>
            </w:tcBorders>
            <w:vAlign w:val="center"/>
          </w:tcPr>
          <w:p w14:paraId="1E648CA3" w14:textId="77777777" w:rsidR="002438D7" w:rsidRDefault="002438D7" w:rsidP="003045DC">
            <w:pPr>
              <w:jc w:val="center"/>
              <w:rPr>
                <w:rFonts w:ascii="楷体" w:eastAsia="楷体" w:hAnsi="楷体" w:hint="eastAsia"/>
                <w:szCs w:val="21"/>
              </w:rPr>
            </w:pPr>
          </w:p>
        </w:tc>
        <w:tc>
          <w:tcPr>
            <w:tcW w:w="877" w:type="dxa"/>
            <w:tcBorders>
              <w:bottom w:val="single" w:sz="4" w:space="0" w:color="auto"/>
            </w:tcBorders>
            <w:vAlign w:val="center"/>
          </w:tcPr>
          <w:p w14:paraId="1274089B" w14:textId="77777777" w:rsidR="002438D7" w:rsidRDefault="002438D7" w:rsidP="003045DC">
            <w:pPr>
              <w:rPr>
                <w:rFonts w:ascii="楷体" w:eastAsia="楷体" w:hAnsi="楷体" w:hint="eastAsia"/>
                <w:szCs w:val="21"/>
              </w:rPr>
            </w:pPr>
          </w:p>
        </w:tc>
        <w:tc>
          <w:tcPr>
            <w:tcW w:w="1436" w:type="dxa"/>
            <w:tcBorders>
              <w:bottom w:val="single" w:sz="4" w:space="0" w:color="auto"/>
            </w:tcBorders>
            <w:vAlign w:val="center"/>
          </w:tcPr>
          <w:p w14:paraId="087AEF6A" w14:textId="77777777" w:rsidR="002438D7" w:rsidRDefault="002438D7" w:rsidP="003045DC">
            <w:pPr>
              <w:jc w:val="center"/>
              <w:rPr>
                <w:rFonts w:ascii="楷体" w:eastAsia="楷体" w:hAnsi="楷体" w:hint="eastAsia"/>
                <w:szCs w:val="21"/>
              </w:rPr>
            </w:pPr>
          </w:p>
        </w:tc>
      </w:tr>
      <w:tr w:rsidR="002438D7" w14:paraId="383315CA" w14:textId="77777777" w:rsidTr="003045DC">
        <w:trPr>
          <w:cantSplit/>
          <w:trHeight w:val="525"/>
        </w:trPr>
        <w:tc>
          <w:tcPr>
            <w:tcW w:w="2093" w:type="dxa"/>
            <w:vAlign w:val="center"/>
          </w:tcPr>
          <w:p w14:paraId="6E24434B" w14:textId="77777777" w:rsidR="002438D7" w:rsidRPr="001B6DA7" w:rsidRDefault="002438D7" w:rsidP="003045DC">
            <w:pPr>
              <w:widowControl/>
              <w:jc w:val="center"/>
              <w:rPr>
                <w:rFonts w:ascii="楷体" w:eastAsia="楷体" w:hAnsi="楷体" w:hint="eastAsia"/>
                <w:szCs w:val="21"/>
              </w:rPr>
            </w:pPr>
            <w:r w:rsidRPr="001B6DA7">
              <w:rPr>
                <w:rFonts w:ascii="楷体" w:eastAsia="楷体" w:hAnsi="楷体" w:hint="eastAsia"/>
                <w:szCs w:val="21"/>
              </w:rPr>
              <w:t>光纤熔接</w:t>
            </w:r>
          </w:p>
        </w:tc>
        <w:tc>
          <w:tcPr>
            <w:tcW w:w="4111" w:type="dxa"/>
            <w:gridSpan w:val="2"/>
            <w:vAlign w:val="center"/>
          </w:tcPr>
          <w:p w14:paraId="003695F4" w14:textId="77777777" w:rsidR="002438D7" w:rsidRPr="00F729F1" w:rsidRDefault="002438D7" w:rsidP="003045DC">
            <w:pPr>
              <w:jc w:val="center"/>
              <w:rPr>
                <w:rFonts w:ascii="楷体" w:eastAsia="楷体" w:hAnsi="楷体" w:hint="eastAsia"/>
                <w:szCs w:val="21"/>
              </w:rPr>
            </w:pPr>
            <w:r w:rsidRPr="001B6DA7">
              <w:rPr>
                <w:rFonts w:ascii="楷体" w:eastAsia="楷体" w:hAnsi="楷体" w:hint="eastAsia"/>
                <w:szCs w:val="21"/>
              </w:rPr>
              <w:t>满足通信要求</w:t>
            </w:r>
          </w:p>
        </w:tc>
        <w:tc>
          <w:tcPr>
            <w:tcW w:w="850" w:type="dxa"/>
            <w:vAlign w:val="center"/>
          </w:tcPr>
          <w:p w14:paraId="49234EF0" w14:textId="77777777" w:rsidR="002438D7" w:rsidRPr="00F729F1" w:rsidRDefault="002438D7" w:rsidP="003045DC">
            <w:pPr>
              <w:jc w:val="center"/>
              <w:rPr>
                <w:rFonts w:ascii="楷体" w:eastAsia="楷体" w:hAnsi="楷体"/>
                <w:szCs w:val="21"/>
              </w:rPr>
            </w:pPr>
            <w:r>
              <w:rPr>
                <w:rFonts w:ascii="楷体" w:eastAsia="楷体" w:hAnsi="楷体" w:hint="eastAsia"/>
                <w:szCs w:val="21"/>
              </w:rPr>
              <w:t>校内</w:t>
            </w:r>
          </w:p>
        </w:tc>
        <w:tc>
          <w:tcPr>
            <w:tcW w:w="840" w:type="dxa"/>
            <w:tcBorders>
              <w:right w:val="dotDotDash" w:sz="12" w:space="0" w:color="auto"/>
            </w:tcBorders>
            <w:vAlign w:val="center"/>
          </w:tcPr>
          <w:p w14:paraId="6A9827DA" w14:textId="77777777" w:rsidR="002438D7" w:rsidRPr="00F729F1" w:rsidRDefault="002438D7" w:rsidP="003045DC">
            <w:pPr>
              <w:jc w:val="center"/>
              <w:rPr>
                <w:rFonts w:ascii="楷体" w:eastAsia="楷体" w:hAnsi="楷体"/>
                <w:szCs w:val="21"/>
              </w:rPr>
            </w:pPr>
            <w:r>
              <w:rPr>
                <w:rFonts w:ascii="楷体" w:eastAsia="楷体" w:hAnsi="楷体" w:hint="eastAsia"/>
                <w:szCs w:val="21"/>
              </w:rPr>
              <w:t>96芯</w:t>
            </w:r>
          </w:p>
        </w:tc>
        <w:tc>
          <w:tcPr>
            <w:tcW w:w="2070" w:type="dxa"/>
            <w:tcBorders>
              <w:left w:val="dotDotDash" w:sz="12" w:space="0" w:color="auto"/>
            </w:tcBorders>
            <w:vAlign w:val="center"/>
          </w:tcPr>
          <w:p w14:paraId="6A3DB62D" w14:textId="77777777" w:rsidR="002438D7" w:rsidRDefault="002438D7" w:rsidP="003045DC">
            <w:pPr>
              <w:jc w:val="center"/>
              <w:rPr>
                <w:rFonts w:ascii="楷体" w:eastAsia="楷体" w:hAnsi="楷体" w:hint="eastAsia"/>
                <w:szCs w:val="21"/>
              </w:rPr>
            </w:pPr>
          </w:p>
        </w:tc>
        <w:tc>
          <w:tcPr>
            <w:tcW w:w="1102" w:type="dxa"/>
            <w:vAlign w:val="center"/>
          </w:tcPr>
          <w:p w14:paraId="5C82D056" w14:textId="77777777" w:rsidR="002438D7" w:rsidRDefault="002438D7" w:rsidP="003045DC">
            <w:pPr>
              <w:jc w:val="center"/>
              <w:rPr>
                <w:rFonts w:ascii="楷体" w:eastAsia="楷体" w:hAnsi="楷体" w:hint="eastAsia"/>
                <w:szCs w:val="21"/>
              </w:rPr>
            </w:pPr>
          </w:p>
        </w:tc>
        <w:tc>
          <w:tcPr>
            <w:tcW w:w="908" w:type="dxa"/>
            <w:vAlign w:val="center"/>
          </w:tcPr>
          <w:p w14:paraId="217F53FA" w14:textId="77777777" w:rsidR="002438D7" w:rsidRDefault="002438D7" w:rsidP="003045DC">
            <w:pPr>
              <w:jc w:val="center"/>
              <w:rPr>
                <w:rFonts w:ascii="楷体" w:eastAsia="楷体" w:hAnsi="楷体" w:hint="eastAsia"/>
                <w:szCs w:val="21"/>
              </w:rPr>
            </w:pPr>
          </w:p>
        </w:tc>
        <w:tc>
          <w:tcPr>
            <w:tcW w:w="1065" w:type="dxa"/>
            <w:vAlign w:val="center"/>
          </w:tcPr>
          <w:p w14:paraId="2CC56467" w14:textId="77777777" w:rsidR="002438D7" w:rsidRDefault="002438D7" w:rsidP="003045DC">
            <w:pPr>
              <w:jc w:val="center"/>
              <w:rPr>
                <w:rFonts w:ascii="楷体" w:eastAsia="楷体" w:hAnsi="楷体" w:hint="eastAsia"/>
                <w:szCs w:val="21"/>
              </w:rPr>
            </w:pPr>
          </w:p>
        </w:tc>
        <w:tc>
          <w:tcPr>
            <w:tcW w:w="877" w:type="dxa"/>
            <w:vAlign w:val="center"/>
          </w:tcPr>
          <w:p w14:paraId="2BA9A14E" w14:textId="77777777" w:rsidR="002438D7" w:rsidRDefault="002438D7" w:rsidP="003045DC">
            <w:pPr>
              <w:jc w:val="center"/>
              <w:rPr>
                <w:rFonts w:ascii="楷体" w:eastAsia="楷体" w:hAnsi="楷体" w:hint="eastAsia"/>
                <w:szCs w:val="21"/>
              </w:rPr>
            </w:pPr>
          </w:p>
        </w:tc>
        <w:tc>
          <w:tcPr>
            <w:tcW w:w="1436" w:type="dxa"/>
            <w:vAlign w:val="center"/>
          </w:tcPr>
          <w:p w14:paraId="259DF7AB" w14:textId="77777777" w:rsidR="002438D7" w:rsidRDefault="002438D7" w:rsidP="003045DC">
            <w:pPr>
              <w:jc w:val="center"/>
              <w:rPr>
                <w:rFonts w:ascii="楷体" w:eastAsia="楷体" w:hAnsi="楷体" w:hint="eastAsia"/>
                <w:szCs w:val="21"/>
              </w:rPr>
            </w:pPr>
          </w:p>
        </w:tc>
      </w:tr>
      <w:tr w:rsidR="002438D7" w14:paraId="1DA0F088" w14:textId="77777777" w:rsidTr="003045DC">
        <w:trPr>
          <w:cantSplit/>
          <w:trHeight w:val="525"/>
        </w:trPr>
        <w:tc>
          <w:tcPr>
            <w:tcW w:w="2093" w:type="dxa"/>
            <w:vAlign w:val="center"/>
          </w:tcPr>
          <w:p w14:paraId="1AD7C8D7" w14:textId="77777777" w:rsidR="002438D7" w:rsidRPr="001B6DA7" w:rsidRDefault="002438D7" w:rsidP="003045DC">
            <w:pPr>
              <w:widowControl/>
              <w:jc w:val="center"/>
              <w:rPr>
                <w:rFonts w:ascii="楷体" w:eastAsia="楷体" w:hAnsi="楷体" w:hint="eastAsia"/>
                <w:szCs w:val="21"/>
              </w:rPr>
            </w:pPr>
            <w:r w:rsidRPr="001B6DA7">
              <w:rPr>
                <w:rFonts w:ascii="楷体" w:eastAsia="楷体" w:hAnsi="楷体" w:hint="eastAsia"/>
                <w:szCs w:val="21"/>
              </w:rPr>
              <w:t>1:8分光器</w:t>
            </w:r>
          </w:p>
        </w:tc>
        <w:tc>
          <w:tcPr>
            <w:tcW w:w="4111" w:type="dxa"/>
            <w:gridSpan w:val="2"/>
            <w:vAlign w:val="center"/>
          </w:tcPr>
          <w:p w14:paraId="6340AD81" w14:textId="77777777" w:rsidR="002438D7" w:rsidRDefault="002438D7" w:rsidP="003045DC">
            <w:pPr>
              <w:jc w:val="center"/>
              <w:rPr>
                <w:rFonts w:ascii="楷体" w:eastAsia="楷体" w:hAnsi="楷体" w:hint="eastAsia"/>
                <w:szCs w:val="21"/>
              </w:rPr>
            </w:pPr>
            <w:r w:rsidRPr="001B6DA7">
              <w:rPr>
                <w:rFonts w:ascii="楷体" w:eastAsia="楷体" w:hAnsi="楷体" w:hint="eastAsia"/>
                <w:szCs w:val="21"/>
              </w:rPr>
              <w:t>SC，插入损耗：＜8.0</w:t>
            </w:r>
            <w:r w:rsidRPr="001B6DA7">
              <w:rPr>
                <w:rFonts w:ascii="楷体" w:eastAsia="楷体" w:hAnsi="楷体"/>
                <w:szCs w:val="21"/>
              </w:rPr>
              <w:t>dB  回波损耗：＞</w:t>
            </w:r>
            <w:r w:rsidRPr="001B6DA7">
              <w:rPr>
                <w:rFonts w:ascii="楷体" w:eastAsia="楷体" w:hAnsi="楷体" w:hint="eastAsia"/>
                <w:szCs w:val="21"/>
              </w:rPr>
              <w:t>50.</w:t>
            </w:r>
            <w:r w:rsidRPr="001B6DA7">
              <w:rPr>
                <w:rFonts w:ascii="楷体" w:eastAsia="楷体" w:hAnsi="楷体"/>
                <w:szCs w:val="21"/>
              </w:rPr>
              <w:t>dB</w:t>
            </w:r>
          </w:p>
        </w:tc>
        <w:tc>
          <w:tcPr>
            <w:tcW w:w="850" w:type="dxa"/>
            <w:vAlign w:val="center"/>
          </w:tcPr>
          <w:p w14:paraId="434D200E" w14:textId="77777777" w:rsidR="002438D7" w:rsidRPr="00F729F1" w:rsidRDefault="002438D7" w:rsidP="003045DC">
            <w:pPr>
              <w:jc w:val="center"/>
              <w:rPr>
                <w:rFonts w:ascii="楷体" w:eastAsia="楷体" w:hAnsi="楷体"/>
                <w:szCs w:val="21"/>
              </w:rPr>
            </w:pPr>
            <w:r>
              <w:rPr>
                <w:rFonts w:ascii="楷体" w:eastAsia="楷体" w:hAnsi="楷体" w:hint="eastAsia"/>
                <w:szCs w:val="21"/>
              </w:rPr>
              <w:t>校内</w:t>
            </w:r>
          </w:p>
        </w:tc>
        <w:tc>
          <w:tcPr>
            <w:tcW w:w="840" w:type="dxa"/>
            <w:tcBorders>
              <w:right w:val="dotDotDash" w:sz="12" w:space="0" w:color="auto"/>
            </w:tcBorders>
            <w:vAlign w:val="center"/>
          </w:tcPr>
          <w:p w14:paraId="00D38C09" w14:textId="77777777" w:rsidR="002438D7" w:rsidRDefault="002438D7" w:rsidP="003045DC">
            <w:pPr>
              <w:jc w:val="center"/>
              <w:rPr>
                <w:rFonts w:ascii="楷体" w:eastAsia="楷体" w:hAnsi="楷体" w:hint="eastAsia"/>
                <w:szCs w:val="21"/>
              </w:rPr>
            </w:pPr>
            <w:r>
              <w:rPr>
                <w:rFonts w:ascii="楷体" w:eastAsia="楷体" w:hAnsi="楷体" w:hint="eastAsia"/>
                <w:szCs w:val="21"/>
              </w:rPr>
              <w:t>1台</w:t>
            </w:r>
          </w:p>
        </w:tc>
        <w:tc>
          <w:tcPr>
            <w:tcW w:w="2070" w:type="dxa"/>
            <w:tcBorders>
              <w:left w:val="dotDotDash" w:sz="12" w:space="0" w:color="auto"/>
            </w:tcBorders>
            <w:vAlign w:val="center"/>
          </w:tcPr>
          <w:p w14:paraId="4EAFEBAB" w14:textId="77777777" w:rsidR="002438D7" w:rsidRDefault="002438D7" w:rsidP="003045DC">
            <w:pPr>
              <w:jc w:val="center"/>
              <w:rPr>
                <w:rFonts w:ascii="楷体" w:eastAsia="楷体" w:hAnsi="楷体" w:hint="eastAsia"/>
                <w:szCs w:val="21"/>
              </w:rPr>
            </w:pPr>
          </w:p>
        </w:tc>
        <w:tc>
          <w:tcPr>
            <w:tcW w:w="1102" w:type="dxa"/>
            <w:vAlign w:val="center"/>
          </w:tcPr>
          <w:p w14:paraId="4DF0D404" w14:textId="77777777" w:rsidR="002438D7" w:rsidRDefault="002438D7" w:rsidP="003045DC">
            <w:pPr>
              <w:jc w:val="center"/>
              <w:rPr>
                <w:rFonts w:ascii="楷体" w:eastAsia="楷体" w:hAnsi="楷体" w:hint="eastAsia"/>
                <w:szCs w:val="21"/>
              </w:rPr>
            </w:pPr>
          </w:p>
        </w:tc>
        <w:tc>
          <w:tcPr>
            <w:tcW w:w="908" w:type="dxa"/>
            <w:vAlign w:val="center"/>
          </w:tcPr>
          <w:p w14:paraId="2B027B0A" w14:textId="77777777" w:rsidR="002438D7" w:rsidRDefault="002438D7" w:rsidP="003045DC">
            <w:pPr>
              <w:jc w:val="center"/>
              <w:rPr>
                <w:rFonts w:ascii="楷体" w:eastAsia="楷体" w:hAnsi="楷体" w:hint="eastAsia"/>
                <w:szCs w:val="21"/>
              </w:rPr>
            </w:pPr>
          </w:p>
        </w:tc>
        <w:tc>
          <w:tcPr>
            <w:tcW w:w="1065" w:type="dxa"/>
            <w:vAlign w:val="center"/>
          </w:tcPr>
          <w:p w14:paraId="19370374" w14:textId="77777777" w:rsidR="002438D7" w:rsidRDefault="002438D7" w:rsidP="003045DC">
            <w:pPr>
              <w:jc w:val="center"/>
              <w:rPr>
                <w:rFonts w:ascii="楷体" w:eastAsia="楷体" w:hAnsi="楷体" w:hint="eastAsia"/>
                <w:szCs w:val="21"/>
              </w:rPr>
            </w:pPr>
          </w:p>
        </w:tc>
        <w:tc>
          <w:tcPr>
            <w:tcW w:w="877" w:type="dxa"/>
            <w:vAlign w:val="center"/>
          </w:tcPr>
          <w:p w14:paraId="6E8C444B" w14:textId="77777777" w:rsidR="002438D7" w:rsidRDefault="002438D7" w:rsidP="003045DC">
            <w:pPr>
              <w:jc w:val="center"/>
              <w:rPr>
                <w:rFonts w:ascii="楷体" w:eastAsia="楷体" w:hAnsi="楷体" w:hint="eastAsia"/>
                <w:szCs w:val="21"/>
              </w:rPr>
            </w:pPr>
          </w:p>
        </w:tc>
        <w:tc>
          <w:tcPr>
            <w:tcW w:w="1436" w:type="dxa"/>
            <w:vAlign w:val="center"/>
          </w:tcPr>
          <w:p w14:paraId="1624D235" w14:textId="77777777" w:rsidR="002438D7" w:rsidRDefault="002438D7" w:rsidP="003045DC">
            <w:pPr>
              <w:jc w:val="center"/>
              <w:rPr>
                <w:rFonts w:ascii="楷体" w:eastAsia="楷体" w:hAnsi="楷体" w:hint="eastAsia"/>
                <w:szCs w:val="21"/>
              </w:rPr>
            </w:pPr>
          </w:p>
        </w:tc>
      </w:tr>
      <w:tr w:rsidR="002438D7" w14:paraId="1754564E" w14:textId="77777777" w:rsidTr="003045DC">
        <w:trPr>
          <w:cantSplit/>
          <w:trHeight w:val="525"/>
        </w:trPr>
        <w:tc>
          <w:tcPr>
            <w:tcW w:w="2093" w:type="dxa"/>
            <w:vAlign w:val="center"/>
          </w:tcPr>
          <w:p w14:paraId="42384A80" w14:textId="77777777" w:rsidR="002438D7" w:rsidRPr="001B6DA7" w:rsidRDefault="002438D7" w:rsidP="003045DC">
            <w:pPr>
              <w:widowControl/>
              <w:jc w:val="center"/>
              <w:rPr>
                <w:rFonts w:ascii="楷体" w:eastAsia="楷体" w:hAnsi="楷体" w:hint="eastAsia"/>
                <w:szCs w:val="21"/>
              </w:rPr>
            </w:pPr>
            <w:r w:rsidRPr="001B6DA7">
              <w:rPr>
                <w:rFonts w:ascii="楷体" w:eastAsia="楷体" w:hAnsi="楷体" w:hint="eastAsia"/>
                <w:szCs w:val="21"/>
              </w:rPr>
              <w:lastRenderedPageBreak/>
              <w:t>42U落地机柜</w:t>
            </w:r>
          </w:p>
        </w:tc>
        <w:tc>
          <w:tcPr>
            <w:tcW w:w="4111" w:type="dxa"/>
            <w:gridSpan w:val="2"/>
            <w:vAlign w:val="center"/>
          </w:tcPr>
          <w:p w14:paraId="048EFA14" w14:textId="77777777" w:rsidR="002438D7" w:rsidRDefault="002438D7" w:rsidP="003045DC">
            <w:pPr>
              <w:jc w:val="center"/>
              <w:rPr>
                <w:rFonts w:ascii="楷体" w:eastAsia="楷体" w:hAnsi="楷体" w:hint="eastAsia"/>
                <w:szCs w:val="21"/>
              </w:rPr>
            </w:pPr>
            <w:r>
              <w:rPr>
                <w:rFonts w:ascii="楷体" w:eastAsia="楷体" w:hAnsi="楷体" w:hint="eastAsia"/>
                <w:szCs w:val="21"/>
              </w:rPr>
              <w:t>学校提供</w:t>
            </w:r>
          </w:p>
        </w:tc>
        <w:tc>
          <w:tcPr>
            <w:tcW w:w="850" w:type="dxa"/>
            <w:vAlign w:val="center"/>
          </w:tcPr>
          <w:p w14:paraId="7C1C821E"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right w:val="dotDotDash" w:sz="12" w:space="0" w:color="auto"/>
            </w:tcBorders>
            <w:vAlign w:val="center"/>
          </w:tcPr>
          <w:p w14:paraId="6CB8A338" w14:textId="77777777" w:rsidR="002438D7" w:rsidRDefault="002438D7" w:rsidP="003045DC">
            <w:pPr>
              <w:jc w:val="center"/>
              <w:rPr>
                <w:rFonts w:ascii="楷体" w:eastAsia="楷体" w:hAnsi="楷体" w:hint="eastAsia"/>
                <w:szCs w:val="21"/>
              </w:rPr>
            </w:pPr>
            <w:r>
              <w:rPr>
                <w:rFonts w:ascii="楷体" w:eastAsia="楷体" w:hAnsi="楷体" w:hint="eastAsia"/>
                <w:szCs w:val="21"/>
              </w:rPr>
              <w:t>1台</w:t>
            </w:r>
          </w:p>
        </w:tc>
        <w:tc>
          <w:tcPr>
            <w:tcW w:w="2070" w:type="dxa"/>
            <w:tcBorders>
              <w:left w:val="dotDotDash" w:sz="12" w:space="0" w:color="auto"/>
            </w:tcBorders>
            <w:vAlign w:val="center"/>
          </w:tcPr>
          <w:p w14:paraId="025A91F6" w14:textId="77777777" w:rsidR="002438D7" w:rsidRDefault="002438D7" w:rsidP="003045DC">
            <w:pPr>
              <w:jc w:val="center"/>
              <w:rPr>
                <w:rFonts w:ascii="楷体" w:eastAsia="楷体" w:hAnsi="楷体" w:hint="eastAsia"/>
                <w:szCs w:val="21"/>
              </w:rPr>
            </w:pPr>
          </w:p>
        </w:tc>
        <w:tc>
          <w:tcPr>
            <w:tcW w:w="1102" w:type="dxa"/>
            <w:vAlign w:val="center"/>
          </w:tcPr>
          <w:p w14:paraId="679E2C28" w14:textId="77777777" w:rsidR="002438D7" w:rsidRDefault="002438D7" w:rsidP="003045DC">
            <w:pPr>
              <w:jc w:val="center"/>
              <w:rPr>
                <w:rFonts w:ascii="楷体" w:eastAsia="楷体" w:hAnsi="楷体" w:hint="eastAsia"/>
                <w:szCs w:val="21"/>
              </w:rPr>
            </w:pPr>
          </w:p>
        </w:tc>
        <w:tc>
          <w:tcPr>
            <w:tcW w:w="908" w:type="dxa"/>
            <w:vAlign w:val="center"/>
          </w:tcPr>
          <w:p w14:paraId="3A10F7AA" w14:textId="77777777" w:rsidR="002438D7" w:rsidRDefault="002438D7" w:rsidP="003045DC">
            <w:pPr>
              <w:jc w:val="center"/>
              <w:rPr>
                <w:rFonts w:ascii="楷体" w:eastAsia="楷体" w:hAnsi="楷体" w:hint="eastAsia"/>
                <w:szCs w:val="21"/>
              </w:rPr>
            </w:pPr>
          </w:p>
        </w:tc>
        <w:tc>
          <w:tcPr>
            <w:tcW w:w="1065" w:type="dxa"/>
            <w:vAlign w:val="center"/>
          </w:tcPr>
          <w:p w14:paraId="37FA0C46" w14:textId="77777777" w:rsidR="002438D7" w:rsidRDefault="002438D7" w:rsidP="003045DC">
            <w:pPr>
              <w:jc w:val="center"/>
              <w:rPr>
                <w:rFonts w:ascii="楷体" w:eastAsia="楷体" w:hAnsi="楷体" w:hint="eastAsia"/>
                <w:szCs w:val="21"/>
              </w:rPr>
            </w:pPr>
          </w:p>
        </w:tc>
        <w:tc>
          <w:tcPr>
            <w:tcW w:w="877" w:type="dxa"/>
            <w:vAlign w:val="center"/>
          </w:tcPr>
          <w:p w14:paraId="0EB5B944" w14:textId="77777777" w:rsidR="002438D7" w:rsidRDefault="002438D7" w:rsidP="003045DC">
            <w:pPr>
              <w:jc w:val="center"/>
              <w:rPr>
                <w:rFonts w:ascii="楷体" w:eastAsia="楷体" w:hAnsi="楷体" w:hint="eastAsia"/>
                <w:szCs w:val="21"/>
              </w:rPr>
            </w:pPr>
          </w:p>
        </w:tc>
        <w:tc>
          <w:tcPr>
            <w:tcW w:w="1436" w:type="dxa"/>
            <w:vAlign w:val="center"/>
          </w:tcPr>
          <w:p w14:paraId="6C912564" w14:textId="77777777" w:rsidR="002438D7" w:rsidRDefault="002438D7" w:rsidP="003045DC">
            <w:pPr>
              <w:jc w:val="center"/>
              <w:rPr>
                <w:rFonts w:ascii="楷体" w:eastAsia="楷体" w:hAnsi="楷体" w:hint="eastAsia"/>
                <w:szCs w:val="21"/>
              </w:rPr>
            </w:pPr>
          </w:p>
        </w:tc>
      </w:tr>
      <w:tr w:rsidR="002438D7" w14:paraId="43F97472" w14:textId="77777777" w:rsidTr="003045DC">
        <w:trPr>
          <w:cantSplit/>
          <w:trHeight w:val="525"/>
        </w:trPr>
        <w:tc>
          <w:tcPr>
            <w:tcW w:w="2093" w:type="dxa"/>
            <w:vAlign w:val="center"/>
          </w:tcPr>
          <w:p w14:paraId="197FB43F" w14:textId="77777777" w:rsidR="002438D7" w:rsidRPr="001B6DA7" w:rsidRDefault="002438D7" w:rsidP="003045DC">
            <w:pPr>
              <w:widowControl/>
              <w:jc w:val="center"/>
              <w:rPr>
                <w:rFonts w:ascii="楷体" w:eastAsia="楷体" w:hAnsi="楷体" w:hint="eastAsia"/>
                <w:szCs w:val="21"/>
              </w:rPr>
            </w:pPr>
            <w:r w:rsidRPr="001B6DA7">
              <w:rPr>
                <w:rFonts w:ascii="楷体" w:eastAsia="楷体" w:hAnsi="楷体" w:hint="eastAsia"/>
                <w:szCs w:val="21"/>
              </w:rPr>
              <w:t>辅材</w:t>
            </w:r>
          </w:p>
        </w:tc>
        <w:tc>
          <w:tcPr>
            <w:tcW w:w="4111" w:type="dxa"/>
            <w:gridSpan w:val="2"/>
            <w:vAlign w:val="center"/>
          </w:tcPr>
          <w:p w14:paraId="53329A6B" w14:textId="77777777" w:rsidR="002438D7" w:rsidRDefault="002438D7" w:rsidP="003045DC">
            <w:pPr>
              <w:jc w:val="center"/>
              <w:rPr>
                <w:rFonts w:ascii="楷体" w:eastAsia="楷体" w:hAnsi="楷体" w:hint="eastAsia"/>
                <w:szCs w:val="21"/>
              </w:rPr>
            </w:pPr>
            <w:r>
              <w:rPr>
                <w:rFonts w:ascii="楷体" w:eastAsia="楷体" w:hAnsi="楷体" w:hint="eastAsia"/>
                <w:szCs w:val="21"/>
              </w:rPr>
              <w:t>国标：</w:t>
            </w:r>
            <w:r w:rsidRPr="001B6DA7">
              <w:rPr>
                <w:rFonts w:ascii="楷体" w:eastAsia="楷体" w:hAnsi="楷体" w:hint="eastAsia"/>
                <w:szCs w:val="21"/>
              </w:rPr>
              <w:t>光纤跳线10米两根、六类跳线两根、PDU电源一个、PVC线槽、16*1.1PE线管30米、3*2.5强电电源线20米、机打标签纸</w:t>
            </w:r>
          </w:p>
        </w:tc>
        <w:tc>
          <w:tcPr>
            <w:tcW w:w="850" w:type="dxa"/>
            <w:vAlign w:val="center"/>
          </w:tcPr>
          <w:p w14:paraId="575AEA4A"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right w:val="dotDotDash" w:sz="12" w:space="0" w:color="auto"/>
            </w:tcBorders>
            <w:vAlign w:val="center"/>
          </w:tcPr>
          <w:p w14:paraId="55DAF68B" w14:textId="77777777" w:rsidR="002438D7" w:rsidRDefault="002438D7" w:rsidP="003045DC">
            <w:pPr>
              <w:jc w:val="center"/>
              <w:rPr>
                <w:rFonts w:ascii="楷体" w:eastAsia="楷体" w:hAnsi="楷体" w:hint="eastAsia"/>
                <w:szCs w:val="21"/>
              </w:rPr>
            </w:pPr>
            <w:r>
              <w:rPr>
                <w:rFonts w:ascii="楷体" w:eastAsia="楷体" w:hAnsi="楷体" w:hint="eastAsia"/>
                <w:szCs w:val="21"/>
              </w:rPr>
              <w:t>1项</w:t>
            </w:r>
          </w:p>
        </w:tc>
        <w:tc>
          <w:tcPr>
            <w:tcW w:w="2070" w:type="dxa"/>
            <w:tcBorders>
              <w:left w:val="dotDotDash" w:sz="12" w:space="0" w:color="auto"/>
            </w:tcBorders>
            <w:vAlign w:val="center"/>
          </w:tcPr>
          <w:p w14:paraId="4C310E48" w14:textId="77777777" w:rsidR="002438D7" w:rsidRDefault="002438D7" w:rsidP="003045DC">
            <w:pPr>
              <w:jc w:val="center"/>
              <w:rPr>
                <w:rFonts w:ascii="楷体" w:eastAsia="楷体" w:hAnsi="楷体" w:hint="eastAsia"/>
                <w:szCs w:val="21"/>
              </w:rPr>
            </w:pPr>
          </w:p>
        </w:tc>
        <w:tc>
          <w:tcPr>
            <w:tcW w:w="1102" w:type="dxa"/>
            <w:vAlign w:val="center"/>
          </w:tcPr>
          <w:p w14:paraId="10FDCD8E" w14:textId="77777777" w:rsidR="002438D7" w:rsidRDefault="002438D7" w:rsidP="003045DC">
            <w:pPr>
              <w:jc w:val="center"/>
              <w:rPr>
                <w:rFonts w:ascii="楷体" w:eastAsia="楷体" w:hAnsi="楷体" w:hint="eastAsia"/>
                <w:szCs w:val="21"/>
              </w:rPr>
            </w:pPr>
          </w:p>
        </w:tc>
        <w:tc>
          <w:tcPr>
            <w:tcW w:w="908" w:type="dxa"/>
            <w:vAlign w:val="center"/>
          </w:tcPr>
          <w:p w14:paraId="73C37B8D" w14:textId="77777777" w:rsidR="002438D7" w:rsidRDefault="002438D7" w:rsidP="003045DC">
            <w:pPr>
              <w:jc w:val="center"/>
              <w:rPr>
                <w:rFonts w:ascii="楷体" w:eastAsia="楷体" w:hAnsi="楷体" w:hint="eastAsia"/>
                <w:szCs w:val="21"/>
              </w:rPr>
            </w:pPr>
          </w:p>
        </w:tc>
        <w:tc>
          <w:tcPr>
            <w:tcW w:w="1065" w:type="dxa"/>
            <w:vAlign w:val="center"/>
          </w:tcPr>
          <w:p w14:paraId="2D67CE8E" w14:textId="77777777" w:rsidR="002438D7" w:rsidRDefault="002438D7" w:rsidP="003045DC">
            <w:pPr>
              <w:jc w:val="center"/>
              <w:rPr>
                <w:rFonts w:ascii="楷体" w:eastAsia="楷体" w:hAnsi="楷体" w:hint="eastAsia"/>
                <w:szCs w:val="21"/>
              </w:rPr>
            </w:pPr>
          </w:p>
        </w:tc>
        <w:tc>
          <w:tcPr>
            <w:tcW w:w="877" w:type="dxa"/>
            <w:vAlign w:val="center"/>
          </w:tcPr>
          <w:p w14:paraId="026BDAA8" w14:textId="77777777" w:rsidR="002438D7" w:rsidRDefault="002438D7" w:rsidP="003045DC">
            <w:pPr>
              <w:jc w:val="center"/>
              <w:rPr>
                <w:rFonts w:ascii="楷体" w:eastAsia="楷体" w:hAnsi="楷体" w:hint="eastAsia"/>
                <w:szCs w:val="21"/>
              </w:rPr>
            </w:pPr>
          </w:p>
        </w:tc>
        <w:tc>
          <w:tcPr>
            <w:tcW w:w="1436" w:type="dxa"/>
            <w:vAlign w:val="center"/>
          </w:tcPr>
          <w:p w14:paraId="7EB013ED" w14:textId="77777777" w:rsidR="002438D7" w:rsidRDefault="002438D7" w:rsidP="003045DC">
            <w:pPr>
              <w:jc w:val="center"/>
              <w:rPr>
                <w:rFonts w:ascii="楷体" w:eastAsia="楷体" w:hAnsi="楷体" w:hint="eastAsia"/>
                <w:szCs w:val="21"/>
              </w:rPr>
            </w:pPr>
          </w:p>
        </w:tc>
      </w:tr>
      <w:tr w:rsidR="002438D7" w14:paraId="1E268767" w14:textId="77777777" w:rsidTr="003045DC">
        <w:trPr>
          <w:cantSplit/>
          <w:trHeight w:val="525"/>
        </w:trPr>
        <w:tc>
          <w:tcPr>
            <w:tcW w:w="2093" w:type="dxa"/>
            <w:vAlign w:val="center"/>
          </w:tcPr>
          <w:p w14:paraId="53F501DE" w14:textId="77777777" w:rsidR="002438D7" w:rsidRPr="001B6DA7" w:rsidRDefault="002438D7" w:rsidP="003045DC">
            <w:pPr>
              <w:widowControl/>
              <w:jc w:val="center"/>
              <w:rPr>
                <w:rFonts w:ascii="楷体" w:eastAsia="楷体" w:hAnsi="楷体" w:hint="eastAsia"/>
                <w:szCs w:val="21"/>
              </w:rPr>
            </w:pPr>
            <w:r w:rsidRPr="001B6DA7">
              <w:rPr>
                <w:rFonts w:ascii="楷体" w:eastAsia="楷体" w:hAnsi="楷体" w:hint="eastAsia"/>
                <w:szCs w:val="21"/>
              </w:rPr>
              <w:t>施工调试集成费</w:t>
            </w:r>
          </w:p>
        </w:tc>
        <w:tc>
          <w:tcPr>
            <w:tcW w:w="4111" w:type="dxa"/>
            <w:gridSpan w:val="2"/>
            <w:vAlign w:val="center"/>
          </w:tcPr>
          <w:p w14:paraId="79559449" w14:textId="77777777" w:rsidR="002438D7" w:rsidRDefault="002438D7" w:rsidP="003045DC">
            <w:pPr>
              <w:jc w:val="center"/>
              <w:rPr>
                <w:rFonts w:ascii="楷体" w:eastAsia="楷体" w:hAnsi="楷体" w:hint="eastAsia"/>
                <w:szCs w:val="21"/>
              </w:rPr>
            </w:pPr>
            <w:r>
              <w:rPr>
                <w:rFonts w:ascii="楷体" w:eastAsia="楷体" w:hAnsi="楷体" w:hint="eastAsia"/>
                <w:szCs w:val="21"/>
              </w:rPr>
              <w:t>定制</w:t>
            </w:r>
          </w:p>
        </w:tc>
        <w:tc>
          <w:tcPr>
            <w:tcW w:w="850" w:type="dxa"/>
            <w:vAlign w:val="center"/>
          </w:tcPr>
          <w:p w14:paraId="6326B146" w14:textId="77777777" w:rsidR="002438D7" w:rsidRDefault="002438D7" w:rsidP="003045DC">
            <w:pPr>
              <w:jc w:val="center"/>
              <w:rPr>
                <w:rFonts w:ascii="楷体" w:eastAsia="楷体" w:hAnsi="楷体" w:hint="eastAsia"/>
                <w:szCs w:val="21"/>
              </w:rPr>
            </w:pPr>
            <w:r>
              <w:rPr>
                <w:rFonts w:ascii="楷体" w:eastAsia="楷体" w:hAnsi="楷体" w:hint="eastAsia"/>
                <w:szCs w:val="21"/>
              </w:rPr>
              <w:t>校内</w:t>
            </w:r>
          </w:p>
        </w:tc>
        <w:tc>
          <w:tcPr>
            <w:tcW w:w="840" w:type="dxa"/>
            <w:tcBorders>
              <w:right w:val="dotDotDash" w:sz="12" w:space="0" w:color="auto"/>
            </w:tcBorders>
            <w:vAlign w:val="center"/>
          </w:tcPr>
          <w:p w14:paraId="5E6BB4E7" w14:textId="77777777" w:rsidR="002438D7" w:rsidRPr="001B6DA7" w:rsidRDefault="002438D7" w:rsidP="003045DC">
            <w:pPr>
              <w:jc w:val="center"/>
              <w:rPr>
                <w:rFonts w:ascii="楷体" w:eastAsia="楷体" w:hAnsi="楷体" w:hint="eastAsia"/>
                <w:szCs w:val="21"/>
              </w:rPr>
            </w:pPr>
            <w:r>
              <w:rPr>
                <w:rFonts w:ascii="楷体" w:eastAsia="楷体" w:hAnsi="楷体"/>
                <w:szCs w:val="21"/>
              </w:rPr>
              <w:t>1项</w:t>
            </w:r>
          </w:p>
        </w:tc>
        <w:tc>
          <w:tcPr>
            <w:tcW w:w="2070" w:type="dxa"/>
            <w:tcBorders>
              <w:left w:val="dotDotDash" w:sz="12" w:space="0" w:color="auto"/>
            </w:tcBorders>
            <w:vAlign w:val="center"/>
          </w:tcPr>
          <w:p w14:paraId="6507E007" w14:textId="77777777" w:rsidR="002438D7" w:rsidRDefault="002438D7" w:rsidP="003045DC">
            <w:pPr>
              <w:jc w:val="center"/>
              <w:rPr>
                <w:rFonts w:ascii="楷体" w:eastAsia="楷体" w:hAnsi="楷体" w:hint="eastAsia"/>
                <w:szCs w:val="21"/>
              </w:rPr>
            </w:pPr>
          </w:p>
        </w:tc>
        <w:tc>
          <w:tcPr>
            <w:tcW w:w="1102" w:type="dxa"/>
            <w:vAlign w:val="center"/>
          </w:tcPr>
          <w:p w14:paraId="7A2A4BC6" w14:textId="77777777" w:rsidR="002438D7" w:rsidRDefault="002438D7" w:rsidP="003045DC">
            <w:pPr>
              <w:jc w:val="center"/>
              <w:rPr>
                <w:rFonts w:ascii="楷体" w:eastAsia="楷体" w:hAnsi="楷体" w:hint="eastAsia"/>
                <w:szCs w:val="21"/>
              </w:rPr>
            </w:pPr>
          </w:p>
        </w:tc>
        <w:tc>
          <w:tcPr>
            <w:tcW w:w="908" w:type="dxa"/>
            <w:vAlign w:val="center"/>
          </w:tcPr>
          <w:p w14:paraId="43A9E5F6" w14:textId="77777777" w:rsidR="002438D7" w:rsidRDefault="002438D7" w:rsidP="003045DC">
            <w:pPr>
              <w:jc w:val="center"/>
              <w:rPr>
                <w:rFonts w:ascii="楷体" w:eastAsia="楷体" w:hAnsi="楷体" w:hint="eastAsia"/>
                <w:szCs w:val="21"/>
              </w:rPr>
            </w:pPr>
          </w:p>
        </w:tc>
        <w:tc>
          <w:tcPr>
            <w:tcW w:w="1065" w:type="dxa"/>
            <w:vAlign w:val="center"/>
          </w:tcPr>
          <w:p w14:paraId="67E7F218" w14:textId="77777777" w:rsidR="002438D7" w:rsidRDefault="002438D7" w:rsidP="003045DC">
            <w:pPr>
              <w:jc w:val="center"/>
              <w:rPr>
                <w:rFonts w:ascii="楷体" w:eastAsia="楷体" w:hAnsi="楷体" w:hint="eastAsia"/>
                <w:szCs w:val="21"/>
              </w:rPr>
            </w:pPr>
          </w:p>
        </w:tc>
        <w:tc>
          <w:tcPr>
            <w:tcW w:w="877" w:type="dxa"/>
            <w:vAlign w:val="center"/>
          </w:tcPr>
          <w:p w14:paraId="483F79DB" w14:textId="77777777" w:rsidR="002438D7" w:rsidRDefault="002438D7" w:rsidP="003045DC">
            <w:pPr>
              <w:jc w:val="center"/>
              <w:rPr>
                <w:rFonts w:ascii="楷体" w:eastAsia="楷体" w:hAnsi="楷体" w:hint="eastAsia"/>
                <w:szCs w:val="21"/>
              </w:rPr>
            </w:pPr>
          </w:p>
        </w:tc>
        <w:tc>
          <w:tcPr>
            <w:tcW w:w="1436" w:type="dxa"/>
            <w:vAlign w:val="center"/>
          </w:tcPr>
          <w:p w14:paraId="4632990E" w14:textId="77777777" w:rsidR="002438D7" w:rsidRDefault="002438D7" w:rsidP="003045DC">
            <w:pPr>
              <w:jc w:val="center"/>
              <w:rPr>
                <w:rFonts w:ascii="楷体" w:eastAsia="楷体" w:hAnsi="楷体" w:hint="eastAsia"/>
                <w:szCs w:val="21"/>
              </w:rPr>
            </w:pPr>
          </w:p>
        </w:tc>
      </w:tr>
      <w:tr w:rsidR="002438D7" w14:paraId="326926F0" w14:textId="77777777" w:rsidTr="003045DC">
        <w:trPr>
          <w:trHeight w:val="597"/>
        </w:trPr>
        <w:tc>
          <w:tcPr>
            <w:tcW w:w="2093" w:type="dxa"/>
            <w:vAlign w:val="center"/>
          </w:tcPr>
          <w:p w14:paraId="472541AD" w14:textId="77777777" w:rsidR="002438D7" w:rsidRDefault="002438D7" w:rsidP="003045DC">
            <w:pPr>
              <w:jc w:val="center"/>
              <w:rPr>
                <w:rFonts w:ascii="楷体" w:eastAsia="楷体" w:hAnsi="楷体" w:hint="eastAsia"/>
                <w:szCs w:val="21"/>
              </w:rPr>
            </w:pPr>
            <w:r>
              <w:rPr>
                <w:rFonts w:ascii="楷体" w:eastAsia="楷体" w:hAnsi="楷体" w:hint="eastAsia"/>
                <w:szCs w:val="21"/>
              </w:rPr>
              <w:t>其他要求及</w:t>
            </w:r>
          </w:p>
          <w:p w14:paraId="7B5559B8" w14:textId="77777777" w:rsidR="002438D7" w:rsidRDefault="002438D7" w:rsidP="003045DC">
            <w:pPr>
              <w:jc w:val="center"/>
              <w:rPr>
                <w:rFonts w:ascii="楷体" w:eastAsia="楷体" w:hAnsi="楷体" w:hint="eastAsia"/>
                <w:szCs w:val="21"/>
              </w:rPr>
            </w:pPr>
            <w:r>
              <w:rPr>
                <w:rFonts w:ascii="楷体" w:eastAsia="楷体" w:hAnsi="楷体" w:hint="eastAsia"/>
                <w:szCs w:val="21"/>
              </w:rPr>
              <w:t>相关说明</w:t>
            </w:r>
          </w:p>
        </w:tc>
        <w:tc>
          <w:tcPr>
            <w:tcW w:w="5801" w:type="dxa"/>
            <w:gridSpan w:val="4"/>
            <w:tcBorders>
              <w:right w:val="dotDotDash" w:sz="12" w:space="0" w:color="auto"/>
            </w:tcBorders>
            <w:vAlign w:val="center"/>
          </w:tcPr>
          <w:p w14:paraId="145FD9D0" w14:textId="77777777" w:rsidR="002438D7" w:rsidRDefault="002438D7" w:rsidP="003045DC">
            <w:pPr>
              <w:numPr>
                <w:ilvl w:val="0"/>
                <w:numId w:val="1"/>
              </w:numPr>
              <w:rPr>
                <w:rFonts w:ascii="楷体" w:eastAsia="楷体" w:hAnsi="楷体" w:hint="eastAsia"/>
                <w:szCs w:val="21"/>
              </w:rPr>
            </w:pPr>
            <w:r>
              <w:rPr>
                <w:rFonts w:ascii="楷体" w:eastAsia="楷体" w:hAnsi="楷体" w:hint="eastAsia"/>
                <w:szCs w:val="21"/>
              </w:rPr>
              <w:t>货到验收合格后付全款。</w:t>
            </w:r>
          </w:p>
          <w:p w14:paraId="3C33BEAE" w14:textId="77777777" w:rsidR="002438D7" w:rsidRDefault="002438D7" w:rsidP="003045DC">
            <w:pPr>
              <w:numPr>
                <w:ilvl w:val="0"/>
                <w:numId w:val="1"/>
              </w:numPr>
              <w:rPr>
                <w:rFonts w:ascii="楷体" w:eastAsia="楷体" w:hAnsi="楷体" w:hint="eastAsia"/>
                <w:szCs w:val="21"/>
              </w:rPr>
            </w:pPr>
            <w:r>
              <w:rPr>
                <w:rFonts w:ascii="楷体" w:eastAsia="楷体" w:hAnsi="楷体" w:hint="eastAsia"/>
                <w:szCs w:val="21"/>
              </w:rPr>
              <w:t>以上货物报价包含安装、调试、管理、税务等相关费用，中标后</w:t>
            </w:r>
            <w:r>
              <w:rPr>
                <w:rFonts w:ascii="楷体" w:eastAsia="楷体" w:hAnsi="楷体"/>
                <w:szCs w:val="21"/>
              </w:rPr>
              <w:t>7天</w:t>
            </w:r>
            <w:r>
              <w:rPr>
                <w:rFonts w:ascii="楷体" w:eastAsia="楷体" w:hAnsi="楷体" w:hint="eastAsia"/>
                <w:szCs w:val="21"/>
              </w:rPr>
              <w:t>内供货。</w:t>
            </w:r>
          </w:p>
          <w:p w14:paraId="2826E2F1" w14:textId="77777777" w:rsidR="002438D7" w:rsidRPr="004E0E69" w:rsidRDefault="002438D7" w:rsidP="003045DC">
            <w:pPr>
              <w:numPr>
                <w:ilvl w:val="0"/>
                <w:numId w:val="1"/>
              </w:numPr>
              <w:rPr>
                <w:rFonts w:ascii="楷体" w:eastAsia="楷体" w:hAnsi="楷体" w:hint="eastAsia"/>
                <w:szCs w:val="21"/>
              </w:rPr>
            </w:pPr>
            <w:r w:rsidRPr="00F729F1">
              <w:rPr>
                <w:rFonts w:ascii="楷体" w:eastAsia="楷体" w:hAnsi="楷体" w:hint="eastAsia"/>
                <w:szCs w:val="21"/>
              </w:rPr>
              <w:t>交付使用后</w:t>
            </w:r>
            <w:r>
              <w:rPr>
                <w:rFonts w:ascii="楷体" w:eastAsia="楷体" w:hAnsi="楷体" w:hint="eastAsia"/>
                <w:szCs w:val="21"/>
              </w:rPr>
              <w:t>三</w:t>
            </w:r>
            <w:r w:rsidRPr="00F729F1">
              <w:rPr>
                <w:rFonts w:ascii="楷体" w:eastAsia="楷体" w:hAnsi="楷体" w:hint="eastAsia"/>
                <w:szCs w:val="21"/>
              </w:rPr>
              <w:t>年免费质保。</w:t>
            </w:r>
          </w:p>
        </w:tc>
        <w:tc>
          <w:tcPr>
            <w:tcW w:w="2070" w:type="dxa"/>
            <w:tcBorders>
              <w:left w:val="dotDotDash" w:sz="12" w:space="0" w:color="auto"/>
            </w:tcBorders>
            <w:vAlign w:val="center"/>
          </w:tcPr>
          <w:p w14:paraId="76DD0732" w14:textId="77777777" w:rsidR="002438D7" w:rsidRDefault="002438D7" w:rsidP="003045DC">
            <w:pPr>
              <w:jc w:val="center"/>
              <w:rPr>
                <w:rFonts w:ascii="楷体" w:eastAsia="楷体" w:hAnsi="楷体" w:hint="eastAsia"/>
                <w:szCs w:val="21"/>
              </w:rPr>
            </w:pPr>
          </w:p>
        </w:tc>
        <w:tc>
          <w:tcPr>
            <w:tcW w:w="2010" w:type="dxa"/>
            <w:gridSpan w:val="2"/>
            <w:vAlign w:val="center"/>
          </w:tcPr>
          <w:p w14:paraId="186A0C97" w14:textId="77777777" w:rsidR="002438D7" w:rsidRDefault="002438D7" w:rsidP="003045DC">
            <w:pPr>
              <w:jc w:val="center"/>
              <w:rPr>
                <w:rFonts w:ascii="楷体" w:eastAsia="楷体" w:hAnsi="楷体" w:hint="eastAsia"/>
                <w:szCs w:val="21"/>
              </w:rPr>
            </w:pPr>
          </w:p>
        </w:tc>
        <w:tc>
          <w:tcPr>
            <w:tcW w:w="1065" w:type="dxa"/>
            <w:vAlign w:val="center"/>
          </w:tcPr>
          <w:p w14:paraId="3771C769" w14:textId="77777777" w:rsidR="002438D7" w:rsidRDefault="002438D7" w:rsidP="003045DC">
            <w:pPr>
              <w:jc w:val="center"/>
              <w:rPr>
                <w:rFonts w:ascii="楷体" w:eastAsia="楷体" w:hAnsi="楷体" w:hint="eastAsia"/>
                <w:szCs w:val="21"/>
              </w:rPr>
            </w:pPr>
          </w:p>
        </w:tc>
        <w:tc>
          <w:tcPr>
            <w:tcW w:w="2313" w:type="dxa"/>
            <w:gridSpan w:val="2"/>
            <w:vAlign w:val="center"/>
          </w:tcPr>
          <w:p w14:paraId="22FBD6B8" w14:textId="77777777" w:rsidR="002438D7" w:rsidRDefault="002438D7" w:rsidP="003045DC">
            <w:pPr>
              <w:rPr>
                <w:rFonts w:ascii="楷体" w:eastAsia="楷体" w:hAnsi="楷体" w:hint="eastAsia"/>
                <w:szCs w:val="21"/>
              </w:rPr>
            </w:pPr>
          </w:p>
        </w:tc>
      </w:tr>
      <w:tr w:rsidR="002438D7" w14:paraId="4895A9C8" w14:textId="77777777" w:rsidTr="003045DC">
        <w:trPr>
          <w:trHeight w:val="1052"/>
        </w:trPr>
        <w:tc>
          <w:tcPr>
            <w:tcW w:w="2093" w:type="dxa"/>
            <w:vAlign w:val="center"/>
          </w:tcPr>
          <w:p w14:paraId="070793B7" w14:textId="77777777" w:rsidR="002438D7" w:rsidRDefault="002438D7" w:rsidP="003045DC">
            <w:pPr>
              <w:jc w:val="center"/>
              <w:rPr>
                <w:rFonts w:ascii="楷体" w:eastAsia="楷体" w:hAnsi="楷体" w:hint="eastAsia"/>
                <w:szCs w:val="21"/>
              </w:rPr>
            </w:pPr>
          </w:p>
          <w:p w14:paraId="48BA94BE" w14:textId="77777777" w:rsidR="002438D7" w:rsidRDefault="002438D7" w:rsidP="003045DC">
            <w:pPr>
              <w:jc w:val="center"/>
              <w:rPr>
                <w:rFonts w:ascii="楷体" w:eastAsia="楷体" w:hAnsi="楷体" w:hint="eastAsia"/>
                <w:szCs w:val="21"/>
              </w:rPr>
            </w:pPr>
            <w:r>
              <w:rPr>
                <w:rFonts w:ascii="楷体" w:eastAsia="楷体" w:hAnsi="楷体" w:hint="eastAsia"/>
                <w:szCs w:val="21"/>
              </w:rPr>
              <w:t>报价截止时间</w:t>
            </w:r>
          </w:p>
          <w:p w14:paraId="38E91EE1" w14:textId="77777777" w:rsidR="002438D7" w:rsidRDefault="002438D7" w:rsidP="003045DC">
            <w:pPr>
              <w:jc w:val="center"/>
              <w:rPr>
                <w:rFonts w:ascii="楷体" w:eastAsia="楷体" w:hAnsi="楷体" w:hint="eastAsia"/>
                <w:szCs w:val="21"/>
              </w:rPr>
            </w:pPr>
          </w:p>
        </w:tc>
        <w:tc>
          <w:tcPr>
            <w:tcW w:w="5801" w:type="dxa"/>
            <w:gridSpan w:val="4"/>
            <w:tcBorders>
              <w:right w:val="dotDotDash" w:sz="12" w:space="0" w:color="auto"/>
            </w:tcBorders>
            <w:vAlign w:val="center"/>
          </w:tcPr>
          <w:p w14:paraId="6252801E" w14:textId="77777777" w:rsidR="002438D7" w:rsidRPr="00F729F1" w:rsidRDefault="002438D7" w:rsidP="003045DC">
            <w:pPr>
              <w:jc w:val="center"/>
              <w:rPr>
                <w:rFonts w:ascii="楷体" w:eastAsia="楷体" w:hAnsi="楷体" w:hint="eastAsia"/>
                <w:szCs w:val="21"/>
              </w:rPr>
            </w:pPr>
            <w:r>
              <w:rPr>
                <w:rFonts w:ascii="楷体" w:eastAsia="楷体" w:hAnsi="楷体" w:hint="eastAsia"/>
                <w:szCs w:val="21"/>
              </w:rPr>
              <w:t>2023</w:t>
            </w:r>
            <w:r w:rsidRPr="00F729F1">
              <w:rPr>
                <w:rFonts w:ascii="楷体" w:eastAsia="楷体" w:hAnsi="楷体" w:hint="eastAsia"/>
                <w:szCs w:val="21"/>
              </w:rPr>
              <w:t>年</w:t>
            </w:r>
            <w:r>
              <w:rPr>
                <w:rFonts w:ascii="楷体" w:eastAsia="楷体" w:hAnsi="楷体"/>
                <w:szCs w:val="21"/>
              </w:rPr>
              <w:t>11</w:t>
            </w:r>
            <w:r w:rsidRPr="00F729F1">
              <w:rPr>
                <w:rFonts w:ascii="楷体" w:eastAsia="楷体" w:hAnsi="楷体" w:hint="eastAsia"/>
                <w:szCs w:val="21"/>
              </w:rPr>
              <w:t>月</w:t>
            </w:r>
            <w:r>
              <w:rPr>
                <w:rFonts w:ascii="楷体" w:eastAsia="楷体" w:hAnsi="楷体"/>
                <w:szCs w:val="21"/>
              </w:rPr>
              <w:t>05</w:t>
            </w:r>
            <w:r w:rsidRPr="00F729F1">
              <w:rPr>
                <w:rFonts w:ascii="楷体" w:eastAsia="楷体" w:hAnsi="楷体" w:hint="eastAsia"/>
                <w:szCs w:val="21"/>
              </w:rPr>
              <w:t>日</w:t>
            </w:r>
            <w:r>
              <w:rPr>
                <w:rFonts w:ascii="楷体" w:eastAsia="楷体" w:hAnsi="楷体" w:hint="eastAsia"/>
                <w:szCs w:val="21"/>
              </w:rPr>
              <w:t>09:00</w:t>
            </w:r>
            <w:r w:rsidRPr="00F729F1">
              <w:rPr>
                <w:rFonts w:ascii="楷体" w:eastAsia="楷体" w:hAnsi="楷体" w:hint="eastAsia"/>
                <w:szCs w:val="21"/>
              </w:rPr>
              <w:t>前</w:t>
            </w:r>
          </w:p>
        </w:tc>
        <w:tc>
          <w:tcPr>
            <w:tcW w:w="2070" w:type="dxa"/>
            <w:tcBorders>
              <w:left w:val="dotDotDash" w:sz="12" w:space="0" w:color="auto"/>
            </w:tcBorders>
            <w:vAlign w:val="center"/>
          </w:tcPr>
          <w:p w14:paraId="1209EBB3" w14:textId="77777777" w:rsidR="002438D7" w:rsidRDefault="002438D7" w:rsidP="003045DC">
            <w:pPr>
              <w:jc w:val="center"/>
              <w:rPr>
                <w:rFonts w:ascii="楷体" w:eastAsia="楷体" w:hAnsi="楷体" w:hint="eastAsia"/>
                <w:szCs w:val="21"/>
              </w:rPr>
            </w:pPr>
            <w:r>
              <w:rPr>
                <w:rFonts w:ascii="楷体" w:eastAsia="楷体" w:hAnsi="楷体" w:hint="eastAsia"/>
                <w:szCs w:val="21"/>
              </w:rPr>
              <w:t>最终</w:t>
            </w:r>
          </w:p>
          <w:p w14:paraId="21A3DB9D" w14:textId="77777777" w:rsidR="002438D7" w:rsidRDefault="002438D7" w:rsidP="003045DC">
            <w:pPr>
              <w:jc w:val="center"/>
              <w:rPr>
                <w:rFonts w:hint="eastAsia"/>
                <w:sz w:val="24"/>
              </w:rPr>
            </w:pPr>
            <w:r>
              <w:rPr>
                <w:rFonts w:ascii="楷体" w:eastAsia="楷体" w:hAnsi="楷体" w:hint="eastAsia"/>
                <w:szCs w:val="21"/>
              </w:rPr>
              <w:t>总报价</w:t>
            </w:r>
          </w:p>
        </w:tc>
        <w:tc>
          <w:tcPr>
            <w:tcW w:w="5388" w:type="dxa"/>
            <w:gridSpan w:val="5"/>
          </w:tcPr>
          <w:p w14:paraId="262CE89C" w14:textId="77777777" w:rsidR="002438D7" w:rsidRDefault="002438D7" w:rsidP="003045DC">
            <w:pPr>
              <w:rPr>
                <w:rFonts w:ascii="楷体" w:eastAsia="楷体" w:hAnsi="楷体" w:hint="eastAsia"/>
                <w:szCs w:val="21"/>
                <w:u w:val="single"/>
              </w:rPr>
            </w:pPr>
          </w:p>
          <w:p w14:paraId="23E46298" w14:textId="77777777" w:rsidR="002438D7" w:rsidRDefault="002438D7" w:rsidP="003045DC">
            <w:pPr>
              <w:rPr>
                <w:rFonts w:ascii="楷体" w:eastAsia="楷体" w:hAnsi="楷体" w:hint="eastAsia"/>
                <w:szCs w:val="21"/>
              </w:rPr>
            </w:pPr>
            <w:r>
              <w:rPr>
                <w:rFonts w:ascii="楷体" w:eastAsia="楷体" w:hAnsi="楷体" w:hint="eastAsia"/>
                <w:szCs w:val="21"/>
              </w:rPr>
              <w:t>人民币（小写）：</w:t>
            </w:r>
            <w:r>
              <w:rPr>
                <w:rFonts w:ascii="楷体" w:eastAsia="楷体" w:hAnsi="楷体" w:hint="eastAsia"/>
                <w:szCs w:val="21"/>
                <w:u w:val="single"/>
              </w:rPr>
              <w:t xml:space="preserve">                        </w:t>
            </w:r>
            <w:r>
              <w:rPr>
                <w:rFonts w:ascii="楷体" w:eastAsia="楷体" w:hAnsi="楷体" w:hint="eastAsia"/>
                <w:szCs w:val="21"/>
              </w:rPr>
              <w:t>元</w:t>
            </w:r>
          </w:p>
          <w:p w14:paraId="0BA7245C" w14:textId="77777777" w:rsidR="002438D7" w:rsidRDefault="002438D7" w:rsidP="003045DC">
            <w:pPr>
              <w:rPr>
                <w:rFonts w:ascii="楷体" w:eastAsia="楷体" w:hAnsi="楷体" w:hint="eastAsia"/>
                <w:szCs w:val="21"/>
              </w:rPr>
            </w:pPr>
          </w:p>
          <w:p w14:paraId="262A874F" w14:textId="77777777" w:rsidR="002438D7" w:rsidRDefault="002438D7" w:rsidP="003045DC">
            <w:pPr>
              <w:rPr>
                <w:rFonts w:hint="eastAsia"/>
                <w:sz w:val="24"/>
              </w:rPr>
            </w:pPr>
            <w:r>
              <w:rPr>
                <w:rFonts w:ascii="楷体" w:eastAsia="楷体" w:hAnsi="楷体" w:hint="eastAsia"/>
                <w:szCs w:val="21"/>
              </w:rPr>
              <w:t>人民币（大写）：</w:t>
            </w:r>
            <w:r>
              <w:rPr>
                <w:rFonts w:ascii="楷体" w:eastAsia="楷体" w:hAnsi="楷体" w:hint="eastAsia"/>
                <w:szCs w:val="21"/>
                <w:u w:val="single"/>
              </w:rPr>
              <w:t xml:space="preserve">                          </w:t>
            </w:r>
            <w:r>
              <w:rPr>
                <w:rFonts w:ascii="楷体" w:eastAsia="楷体" w:hAnsi="楷体" w:hint="eastAsia"/>
                <w:szCs w:val="21"/>
              </w:rPr>
              <w:t>元</w:t>
            </w:r>
          </w:p>
        </w:tc>
      </w:tr>
      <w:tr w:rsidR="002438D7" w14:paraId="38B5753E" w14:textId="77777777" w:rsidTr="003045DC">
        <w:trPr>
          <w:trHeight w:val="1052"/>
        </w:trPr>
        <w:tc>
          <w:tcPr>
            <w:tcW w:w="7894" w:type="dxa"/>
            <w:gridSpan w:val="5"/>
            <w:tcBorders>
              <w:left w:val="nil"/>
              <w:bottom w:val="nil"/>
              <w:right w:val="dotDotDash" w:sz="12" w:space="0" w:color="auto"/>
            </w:tcBorders>
            <w:vAlign w:val="center"/>
          </w:tcPr>
          <w:p w14:paraId="309F2D75" w14:textId="77777777" w:rsidR="002438D7" w:rsidRDefault="002438D7" w:rsidP="003045DC">
            <w:pPr>
              <w:jc w:val="center"/>
              <w:rPr>
                <w:rFonts w:hint="eastAsia"/>
                <w:sz w:val="24"/>
              </w:rPr>
            </w:pPr>
            <w:r>
              <w:rPr>
                <w:rFonts w:ascii="楷体" w:eastAsia="楷体" w:hAnsi="楷体" w:hint="eastAsia"/>
                <w:szCs w:val="21"/>
              </w:rPr>
              <w:t>虚线左侧为采购方填写</w:t>
            </w:r>
          </w:p>
        </w:tc>
        <w:tc>
          <w:tcPr>
            <w:tcW w:w="7458" w:type="dxa"/>
            <w:gridSpan w:val="6"/>
            <w:tcBorders>
              <w:left w:val="dotDotDash" w:sz="12" w:space="0" w:color="auto"/>
              <w:bottom w:val="nil"/>
              <w:right w:val="nil"/>
            </w:tcBorders>
            <w:vAlign w:val="center"/>
          </w:tcPr>
          <w:p w14:paraId="659FA623" w14:textId="77777777" w:rsidR="002438D7" w:rsidRDefault="002438D7" w:rsidP="003045DC">
            <w:pPr>
              <w:jc w:val="center"/>
              <w:rPr>
                <w:rFonts w:ascii="楷体" w:eastAsia="楷体" w:hAnsi="楷体" w:hint="eastAsia"/>
                <w:b/>
                <w:i/>
                <w:szCs w:val="21"/>
                <w:u w:val="single"/>
              </w:rPr>
            </w:pPr>
            <w:r>
              <w:rPr>
                <w:rFonts w:ascii="楷体" w:eastAsia="楷体" w:hAnsi="楷体" w:hint="eastAsia"/>
                <w:b/>
                <w:i/>
                <w:szCs w:val="21"/>
                <w:u w:val="single"/>
              </w:rPr>
              <w:t>虚线右侧为供货商填写（请在供应商名称</w:t>
            </w:r>
            <w:r>
              <w:rPr>
                <w:rFonts w:ascii="楷体" w:eastAsia="楷体" w:hAnsi="楷体"/>
                <w:b/>
                <w:i/>
                <w:szCs w:val="21"/>
                <w:u w:val="single"/>
              </w:rPr>
              <w:t>和</w:t>
            </w:r>
            <w:r>
              <w:rPr>
                <w:rFonts w:ascii="楷体" w:eastAsia="楷体" w:hAnsi="楷体" w:hint="eastAsia"/>
                <w:b/>
                <w:i/>
                <w:szCs w:val="21"/>
                <w:u w:val="single"/>
              </w:rPr>
              <w:t>报价</w:t>
            </w:r>
            <w:r>
              <w:rPr>
                <w:rFonts w:ascii="楷体" w:eastAsia="楷体" w:hAnsi="楷体"/>
                <w:b/>
                <w:i/>
                <w:szCs w:val="21"/>
                <w:u w:val="single"/>
              </w:rPr>
              <w:t>一栏加盖公章</w:t>
            </w:r>
            <w:r>
              <w:rPr>
                <w:rFonts w:ascii="楷体" w:eastAsia="楷体" w:hAnsi="楷体" w:hint="eastAsia"/>
                <w:b/>
                <w:i/>
                <w:szCs w:val="21"/>
                <w:u w:val="single"/>
              </w:rPr>
              <w:t>）</w:t>
            </w:r>
          </w:p>
        </w:tc>
      </w:tr>
    </w:tbl>
    <w:p w14:paraId="245F8DE9" w14:textId="77777777" w:rsidR="002438D7" w:rsidRDefault="002438D7" w:rsidP="002438D7">
      <w:pPr>
        <w:jc w:val="left"/>
        <w:rPr>
          <w:rFonts w:ascii="楷体" w:eastAsia="楷体" w:hAnsi="楷体"/>
          <w:b/>
          <w:szCs w:val="21"/>
        </w:rPr>
      </w:pPr>
    </w:p>
    <w:p w14:paraId="00D3FAF1" w14:textId="1C7A04E7" w:rsidR="002A08D9" w:rsidRDefault="002A08D9" w:rsidP="002438D7">
      <w:pPr>
        <w:jc w:val="left"/>
        <w:rPr>
          <w:rFonts w:ascii="楷体" w:eastAsia="楷体" w:hAnsi="楷体"/>
          <w:b/>
          <w:szCs w:val="21"/>
        </w:rPr>
      </w:pPr>
      <w:r>
        <w:rPr>
          <w:rFonts w:ascii="楷体" w:eastAsia="楷体" w:hAnsi="楷体"/>
          <w:b/>
          <w:szCs w:val="21"/>
        </w:rPr>
        <w:br w:type="page"/>
      </w:r>
    </w:p>
    <w:p w14:paraId="64950EF3" w14:textId="77777777" w:rsidR="002438D7" w:rsidRDefault="002438D7" w:rsidP="002438D7">
      <w:pPr>
        <w:jc w:val="left"/>
        <w:rPr>
          <w:rFonts w:ascii="楷体" w:eastAsia="楷体" w:hAnsi="楷体"/>
          <w:b/>
          <w:szCs w:val="21"/>
        </w:rPr>
      </w:pPr>
      <w:r>
        <w:rPr>
          <w:rFonts w:ascii="楷体" w:eastAsia="楷体" w:hAnsi="楷体" w:hint="eastAsia"/>
          <w:b/>
          <w:szCs w:val="21"/>
        </w:rPr>
        <w:lastRenderedPageBreak/>
        <w:t>注意</w:t>
      </w:r>
      <w:r>
        <w:rPr>
          <w:rFonts w:ascii="楷体" w:eastAsia="楷体" w:hAnsi="楷体"/>
          <w:b/>
          <w:szCs w:val="21"/>
        </w:rPr>
        <w:t>事项：</w:t>
      </w:r>
    </w:p>
    <w:p w14:paraId="456B7398" w14:textId="77777777" w:rsidR="002438D7" w:rsidRDefault="002438D7" w:rsidP="002438D7">
      <w:pPr>
        <w:jc w:val="left"/>
        <w:rPr>
          <w:rFonts w:ascii="楷体" w:eastAsia="楷体" w:hAnsi="楷体" w:hint="eastAsia"/>
          <w:szCs w:val="21"/>
        </w:rPr>
      </w:pPr>
      <w:r w:rsidRPr="00C664C7">
        <w:rPr>
          <w:rFonts w:ascii="楷体" w:eastAsia="楷体" w:hAnsi="楷体" w:hint="eastAsia"/>
          <w:szCs w:val="21"/>
        </w:rPr>
        <w:t xml:space="preserve">一、供应商报价必须完整填写询价单、响应文件：公司营业执照、资质、法人代表授权函、授权代表身份证复印件，按格式要求填写、盖章； </w:t>
      </w:r>
      <w:r>
        <w:rPr>
          <w:rFonts w:ascii="楷体" w:eastAsia="楷体" w:hAnsi="楷体" w:hint="eastAsia"/>
          <w:szCs w:val="21"/>
        </w:rPr>
        <w:t xml:space="preserve">                                                                                            </w:t>
      </w:r>
    </w:p>
    <w:p w14:paraId="463E5699" w14:textId="77777777" w:rsidR="002438D7" w:rsidRDefault="002438D7" w:rsidP="002438D7">
      <w:pPr>
        <w:jc w:val="left"/>
        <w:rPr>
          <w:rFonts w:ascii="楷体" w:eastAsia="楷体" w:hAnsi="楷体" w:hint="eastAsia"/>
          <w:szCs w:val="21"/>
        </w:rPr>
      </w:pPr>
      <w:r>
        <w:rPr>
          <w:rFonts w:ascii="楷体" w:eastAsia="楷体" w:hAnsi="楷体" w:hint="eastAsia"/>
          <w:szCs w:val="21"/>
        </w:rPr>
        <w:t>二、质量保证期内的技术支持与售后服务：</w:t>
      </w:r>
    </w:p>
    <w:p w14:paraId="608D1741" w14:textId="77777777" w:rsidR="002438D7" w:rsidRDefault="002438D7" w:rsidP="002438D7">
      <w:pPr>
        <w:jc w:val="left"/>
        <w:rPr>
          <w:rFonts w:ascii="楷体" w:eastAsia="楷体" w:hAnsi="楷体" w:hint="eastAsia"/>
          <w:szCs w:val="21"/>
        </w:rPr>
      </w:pPr>
      <w:r>
        <w:rPr>
          <w:rFonts w:ascii="楷体" w:eastAsia="楷体" w:hAnsi="楷体" w:hint="eastAsia"/>
          <w:szCs w:val="21"/>
        </w:rPr>
        <w:t>1.厂商提供的服务标准应不低于行业内的平均水平。质保期内技术支持和售后服务以及备品备件服务必须均是产品原厂商提供的服务，免费上门保修服务，质量保证期从设备安装验收合格开始计算。如发现产品假冒伪劣等严重质量问题，无条件退换，并追究责任。</w:t>
      </w:r>
    </w:p>
    <w:p w14:paraId="1FC1F321" w14:textId="77777777" w:rsidR="002438D7" w:rsidRDefault="002438D7" w:rsidP="002438D7">
      <w:pPr>
        <w:jc w:val="left"/>
        <w:rPr>
          <w:rFonts w:ascii="楷体" w:eastAsia="楷体" w:hAnsi="楷体" w:hint="eastAsia"/>
          <w:szCs w:val="21"/>
        </w:rPr>
      </w:pPr>
      <w:r>
        <w:rPr>
          <w:rFonts w:ascii="楷体" w:eastAsia="楷体" w:hAnsi="楷体" w:hint="eastAsia"/>
          <w:szCs w:val="21"/>
        </w:rPr>
        <w:t>2.货物须为原厂原包装，在质量保证期内厂商应自行处理保修凭证问题，采购人不负责提供产品的保修卡、发票等保修凭证；</w:t>
      </w:r>
    </w:p>
    <w:p w14:paraId="6E98FCA5" w14:textId="77777777" w:rsidR="002438D7" w:rsidRDefault="002438D7" w:rsidP="002438D7">
      <w:pPr>
        <w:jc w:val="left"/>
        <w:rPr>
          <w:rFonts w:ascii="楷体" w:eastAsia="楷体" w:hAnsi="楷体" w:hint="eastAsia"/>
          <w:szCs w:val="21"/>
        </w:rPr>
      </w:pPr>
      <w:r>
        <w:rPr>
          <w:rFonts w:ascii="楷体" w:eastAsia="楷体" w:hAnsi="楷体" w:hint="eastAsia"/>
          <w:szCs w:val="21"/>
        </w:rPr>
        <w:t>3.接到报修，要求维修人员</w:t>
      </w:r>
      <w:r>
        <w:rPr>
          <w:rFonts w:ascii="楷体" w:eastAsia="楷体" w:hAnsi="楷体"/>
          <w:szCs w:val="21"/>
        </w:rPr>
        <w:t>30分钟</w:t>
      </w:r>
      <w:r>
        <w:rPr>
          <w:rFonts w:ascii="楷体" w:eastAsia="楷体" w:hAnsi="楷体" w:hint="eastAsia"/>
          <w:szCs w:val="21"/>
        </w:rPr>
        <w:t>以内到达现场，开始排除故障。如厂家因故不能按期完成保修任务时，应事先与用户协商征得用户同意，并临时提供同等性能设备替换，不能影响学校教学工作，否则用户有权追究厂家的违约责任。</w:t>
      </w:r>
    </w:p>
    <w:p w14:paraId="7E2146F7" w14:textId="77777777" w:rsidR="002438D7" w:rsidRDefault="002438D7" w:rsidP="002438D7">
      <w:pPr>
        <w:jc w:val="left"/>
        <w:rPr>
          <w:rFonts w:ascii="楷体" w:eastAsia="楷体" w:hAnsi="楷体" w:hint="eastAsia"/>
          <w:szCs w:val="21"/>
        </w:rPr>
      </w:pPr>
      <w:r>
        <w:rPr>
          <w:rFonts w:ascii="楷体" w:eastAsia="楷体" w:hAnsi="楷体" w:hint="eastAsia"/>
          <w:szCs w:val="21"/>
        </w:rPr>
        <w:t>4.供应商失信记录，列入南京</w:t>
      </w:r>
      <w:r>
        <w:rPr>
          <w:rFonts w:ascii="楷体" w:eastAsia="楷体" w:hAnsi="楷体"/>
          <w:szCs w:val="21"/>
        </w:rPr>
        <w:t>信息职业技术学院</w:t>
      </w:r>
      <w:r>
        <w:rPr>
          <w:rFonts w:ascii="楷体" w:eastAsia="楷体" w:hAnsi="楷体" w:hint="eastAsia"/>
          <w:szCs w:val="21"/>
        </w:rPr>
        <w:t>不良行为供应商名录。                                                                                         5、配件及耗材要求：安装设备时除原机配件以外，如还需相关配件及耗材由中标人免费提供。</w:t>
      </w:r>
    </w:p>
    <w:p w14:paraId="5DAC69D7" w14:textId="77777777" w:rsidR="002438D7" w:rsidRDefault="002438D7" w:rsidP="002438D7">
      <w:pPr>
        <w:jc w:val="left"/>
        <w:rPr>
          <w:rFonts w:ascii="楷体" w:eastAsia="楷体" w:hAnsi="楷体" w:hint="eastAsia"/>
          <w:szCs w:val="21"/>
        </w:rPr>
      </w:pPr>
      <w:r>
        <w:rPr>
          <w:rFonts w:ascii="楷体" w:eastAsia="楷体" w:hAnsi="楷体" w:hint="eastAsia"/>
          <w:szCs w:val="21"/>
        </w:rPr>
        <w:t>6、按照国家现行行业规范标准进行安装，符合国家或行业质量检验评定标准。</w:t>
      </w:r>
    </w:p>
    <w:p w14:paraId="3A653D8A" w14:textId="77777777" w:rsidR="002438D7" w:rsidRPr="00D727E4" w:rsidRDefault="002438D7" w:rsidP="002438D7">
      <w:pPr>
        <w:jc w:val="left"/>
        <w:rPr>
          <w:rFonts w:ascii="楷体" w:eastAsia="楷体" w:hAnsi="楷体" w:hint="eastAsia"/>
          <w:szCs w:val="21"/>
        </w:rPr>
      </w:pPr>
      <w:r w:rsidRPr="00D727E4">
        <w:rPr>
          <w:rFonts w:ascii="楷体" w:eastAsia="楷体" w:hAnsi="楷体" w:hint="eastAsia"/>
          <w:szCs w:val="21"/>
        </w:rPr>
        <w:t>三、此项目最高限价</w:t>
      </w:r>
      <w:r>
        <w:rPr>
          <w:rFonts w:ascii="楷体" w:eastAsia="楷体" w:hAnsi="楷体"/>
          <w:szCs w:val="21"/>
        </w:rPr>
        <w:t>44072</w:t>
      </w:r>
      <w:r w:rsidRPr="00D727E4">
        <w:rPr>
          <w:rFonts w:ascii="楷体" w:eastAsia="楷体" w:hAnsi="楷体" w:hint="eastAsia"/>
          <w:szCs w:val="21"/>
        </w:rPr>
        <w:t>元，高于最高限价属于无效报价；</w:t>
      </w:r>
    </w:p>
    <w:p w14:paraId="58F6A834" w14:textId="77777777" w:rsidR="002438D7" w:rsidRPr="00D727E4" w:rsidRDefault="002438D7" w:rsidP="002438D7">
      <w:pPr>
        <w:jc w:val="left"/>
        <w:rPr>
          <w:rFonts w:ascii="楷体" w:eastAsia="楷体" w:hAnsi="楷体" w:hint="eastAsia"/>
          <w:szCs w:val="21"/>
        </w:rPr>
      </w:pPr>
      <w:r>
        <w:rPr>
          <w:rFonts w:ascii="楷体" w:eastAsia="楷体" w:hAnsi="楷体" w:hint="eastAsia"/>
          <w:szCs w:val="21"/>
        </w:rPr>
        <w:t>四、响应文件包含但不限于以下内容：询价单</w:t>
      </w:r>
      <w:r w:rsidRPr="00D727E4">
        <w:rPr>
          <w:rFonts w:ascii="楷体" w:eastAsia="楷体" w:hAnsi="楷体" w:hint="eastAsia"/>
          <w:szCs w:val="21"/>
        </w:rPr>
        <w:t>、公司营业执照、资质、售后服务承诺等。只接收纸质密封响应文件。响应文件一式两份，须密封盖章，封面上写明公司名称、联系人及联系方式。</w:t>
      </w:r>
    </w:p>
    <w:p w14:paraId="099FC143" w14:textId="77777777" w:rsidR="002438D7" w:rsidRDefault="002438D7" w:rsidP="002438D7">
      <w:pPr>
        <w:jc w:val="left"/>
        <w:rPr>
          <w:rFonts w:ascii="楷体" w:eastAsia="楷体" w:hAnsi="楷体"/>
          <w:b/>
          <w:i/>
          <w:iCs/>
          <w:u w:val="single"/>
        </w:rPr>
      </w:pPr>
      <w:r>
        <w:rPr>
          <w:rFonts w:ascii="楷体" w:eastAsia="楷体" w:hAnsi="楷体" w:hint="eastAsia"/>
          <w:b/>
          <w:i/>
          <w:szCs w:val="21"/>
          <w:u w:val="single"/>
        </w:rPr>
        <w:t>五、响应文件必须于</w:t>
      </w:r>
      <w:r w:rsidRPr="00614386">
        <w:rPr>
          <w:rFonts w:ascii="楷体" w:eastAsia="楷体" w:hAnsi="楷体" w:hint="eastAsia"/>
          <w:b/>
          <w:i/>
          <w:szCs w:val="21"/>
          <w:u w:val="single"/>
        </w:rPr>
        <w:t>202</w:t>
      </w:r>
      <w:r>
        <w:rPr>
          <w:rFonts w:ascii="楷体" w:eastAsia="楷体" w:hAnsi="楷体"/>
          <w:b/>
          <w:i/>
          <w:szCs w:val="21"/>
          <w:u w:val="single"/>
        </w:rPr>
        <w:t>4</w:t>
      </w:r>
      <w:r w:rsidRPr="00614386">
        <w:rPr>
          <w:rFonts w:ascii="楷体" w:eastAsia="楷体" w:hAnsi="楷体" w:hint="eastAsia"/>
          <w:b/>
          <w:i/>
          <w:szCs w:val="21"/>
          <w:u w:val="single"/>
        </w:rPr>
        <w:t>年</w:t>
      </w:r>
      <w:r>
        <w:rPr>
          <w:rFonts w:ascii="楷体" w:eastAsia="楷体" w:hAnsi="楷体"/>
          <w:b/>
          <w:i/>
          <w:szCs w:val="21"/>
          <w:u w:val="single"/>
        </w:rPr>
        <w:t>11</w:t>
      </w:r>
      <w:r w:rsidRPr="00614386">
        <w:rPr>
          <w:rFonts w:ascii="楷体" w:eastAsia="楷体" w:hAnsi="楷体" w:hint="eastAsia"/>
          <w:b/>
          <w:i/>
          <w:szCs w:val="21"/>
          <w:u w:val="single"/>
        </w:rPr>
        <w:t>月</w:t>
      </w:r>
      <w:r>
        <w:rPr>
          <w:rFonts w:ascii="楷体" w:eastAsia="楷体" w:hAnsi="楷体"/>
          <w:b/>
          <w:i/>
          <w:szCs w:val="21"/>
          <w:u w:val="single"/>
        </w:rPr>
        <w:t>05</w:t>
      </w:r>
      <w:r w:rsidRPr="00614386">
        <w:rPr>
          <w:rFonts w:ascii="楷体" w:eastAsia="楷体" w:hAnsi="楷体" w:hint="eastAsia"/>
          <w:b/>
          <w:i/>
          <w:szCs w:val="21"/>
          <w:u w:val="single"/>
        </w:rPr>
        <w:t>日</w:t>
      </w:r>
      <w:r>
        <w:rPr>
          <w:rFonts w:ascii="楷体" w:eastAsia="楷体" w:hAnsi="楷体" w:hint="eastAsia"/>
          <w:b/>
          <w:i/>
          <w:szCs w:val="21"/>
          <w:u w:val="single"/>
        </w:rPr>
        <w:t>上</w:t>
      </w:r>
      <w:r w:rsidRPr="00614386">
        <w:rPr>
          <w:rFonts w:ascii="楷体" w:eastAsia="楷体" w:hAnsi="楷体" w:hint="eastAsia"/>
          <w:b/>
          <w:i/>
          <w:szCs w:val="21"/>
          <w:u w:val="single"/>
        </w:rPr>
        <w:t>午</w:t>
      </w:r>
      <w:r>
        <w:rPr>
          <w:rFonts w:ascii="楷体" w:eastAsia="楷体" w:hAnsi="楷体"/>
          <w:b/>
          <w:i/>
          <w:szCs w:val="21"/>
          <w:u w:val="single"/>
        </w:rPr>
        <w:t>9</w:t>
      </w:r>
      <w:r w:rsidRPr="00614386">
        <w:rPr>
          <w:rFonts w:ascii="楷体" w:eastAsia="楷体" w:hAnsi="楷体" w:hint="eastAsia"/>
          <w:b/>
          <w:i/>
          <w:szCs w:val="21"/>
          <w:u w:val="single"/>
        </w:rPr>
        <w:t>:00前</w:t>
      </w:r>
      <w:r>
        <w:rPr>
          <w:rFonts w:ascii="楷体" w:eastAsia="楷体" w:hAnsi="楷体" w:hint="eastAsia"/>
          <w:b/>
          <w:i/>
          <w:szCs w:val="21"/>
          <w:u w:val="single"/>
        </w:rPr>
        <w:t>快递至南京信息职业技术学院数字化建设中心。</w:t>
      </w:r>
    </w:p>
    <w:p w14:paraId="50C5F02B" w14:textId="77777777" w:rsidR="002438D7" w:rsidRDefault="002438D7" w:rsidP="002438D7">
      <w:pPr>
        <w:jc w:val="left"/>
        <w:rPr>
          <w:rFonts w:ascii="楷体" w:eastAsia="楷体" w:hAnsi="楷体" w:hint="eastAsia"/>
          <w:b/>
          <w:i/>
          <w:iCs/>
          <w:u w:val="single"/>
        </w:rPr>
      </w:pPr>
    </w:p>
    <w:p w14:paraId="549B90BD" w14:textId="77777777" w:rsidR="002438D7" w:rsidRDefault="002438D7" w:rsidP="002438D7">
      <w:pPr>
        <w:jc w:val="left"/>
        <w:rPr>
          <w:rFonts w:ascii="楷体" w:eastAsia="楷体" w:hAnsi="楷体" w:hint="eastAsia"/>
          <w:b/>
          <w:i/>
          <w:iCs/>
          <w:u w:val="single"/>
        </w:rPr>
      </w:pPr>
    </w:p>
    <w:p w14:paraId="6F0C8ACF" w14:textId="77777777" w:rsidR="002438D7" w:rsidRDefault="002438D7" w:rsidP="002438D7">
      <w:pPr>
        <w:jc w:val="left"/>
        <w:rPr>
          <w:rFonts w:ascii="楷体" w:eastAsia="楷体" w:hAnsi="楷体"/>
          <w:b/>
        </w:rPr>
      </w:pPr>
    </w:p>
    <w:p w14:paraId="4F361378" w14:textId="77777777" w:rsidR="002438D7" w:rsidRDefault="002438D7" w:rsidP="002438D7">
      <w:pPr>
        <w:jc w:val="left"/>
        <w:rPr>
          <w:rFonts w:ascii="楷体" w:eastAsia="楷体" w:hAnsi="楷体"/>
          <w:b/>
        </w:rPr>
      </w:pPr>
    </w:p>
    <w:p w14:paraId="6895CE90" w14:textId="77777777" w:rsidR="002438D7" w:rsidRDefault="002438D7" w:rsidP="002438D7">
      <w:pPr>
        <w:jc w:val="left"/>
        <w:rPr>
          <w:rFonts w:ascii="楷体" w:eastAsia="楷体" w:hAnsi="楷体" w:hint="eastAsia"/>
          <w:b/>
        </w:rPr>
      </w:pPr>
      <w:r>
        <w:rPr>
          <w:rFonts w:ascii="楷体" w:eastAsia="楷体" w:hAnsi="楷体" w:hint="eastAsia"/>
          <w:b/>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208"/>
        <w:gridCol w:w="1134"/>
        <w:gridCol w:w="8646"/>
      </w:tblGrid>
      <w:tr w:rsidR="002438D7" w:rsidRPr="009B2F1E" w14:paraId="597FEAF1" w14:textId="77777777" w:rsidTr="003045DC">
        <w:trPr>
          <w:jc w:val="center"/>
        </w:trPr>
        <w:tc>
          <w:tcPr>
            <w:tcW w:w="755" w:type="dxa"/>
            <w:shd w:val="clear" w:color="auto" w:fill="auto"/>
          </w:tcPr>
          <w:p w14:paraId="562260B3" w14:textId="77777777" w:rsidR="002438D7" w:rsidRPr="009B2F1E" w:rsidRDefault="002438D7" w:rsidP="003045DC">
            <w:pPr>
              <w:jc w:val="center"/>
              <w:rPr>
                <w:rFonts w:ascii="楷体" w:eastAsia="楷体" w:hAnsi="楷体"/>
                <w:b/>
              </w:rPr>
            </w:pPr>
            <w:r w:rsidRPr="009B2F1E">
              <w:rPr>
                <w:rFonts w:ascii="楷体" w:eastAsia="楷体" w:hAnsi="楷体" w:hint="eastAsia"/>
                <w:b/>
              </w:rPr>
              <w:t>序号</w:t>
            </w:r>
          </w:p>
        </w:tc>
        <w:tc>
          <w:tcPr>
            <w:tcW w:w="2208" w:type="dxa"/>
            <w:shd w:val="clear" w:color="auto" w:fill="auto"/>
          </w:tcPr>
          <w:p w14:paraId="7FE48C90" w14:textId="77777777" w:rsidR="002438D7" w:rsidRPr="009B2F1E" w:rsidRDefault="002438D7" w:rsidP="003045DC">
            <w:pPr>
              <w:jc w:val="center"/>
              <w:rPr>
                <w:rFonts w:ascii="楷体" w:eastAsia="楷体" w:hAnsi="楷体"/>
                <w:b/>
              </w:rPr>
            </w:pPr>
            <w:r w:rsidRPr="009B2F1E">
              <w:rPr>
                <w:rFonts w:ascii="楷体" w:eastAsia="楷体" w:hAnsi="楷体" w:hint="eastAsia"/>
                <w:b/>
              </w:rPr>
              <w:t>施工</w:t>
            </w:r>
            <w:r>
              <w:rPr>
                <w:rFonts w:ascii="楷体" w:eastAsia="楷体" w:hAnsi="楷体" w:hint="eastAsia"/>
                <w:b/>
              </w:rPr>
              <w:t>名称</w:t>
            </w:r>
          </w:p>
        </w:tc>
        <w:tc>
          <w:tcPr>
            <w:tcW w:w="1134" w:type="dxa"/>
            <w:shd w:val="clear" w:color="auto" w:fill="auto"/>
          </w:tcPr>
          <w:p w14:paraId="7DF172D6" w14:textId="77777777" w:rsidR="002438D7" w:rsidRPr="009B2F1E" w:rsidRDefault="002438D7" w:rsidP="003045DC">
            <w:pPr>
              <w:jc w:val="center"/>
              <w:rPr>
                <w:rFonts w:ascii="楷体" w:eastAsia="楷体" w:hAnsi="楷体"/>
                <w:b/>
              </w:rPr>
            </w:pPr>
            <w:r w:rsidRPr="009B2F1E">
              <w:rPr>
                <w:rFonts w:ascii="楷体" w:eastAsia="楷体" w:hAnsi="楷体" w:hint="eastAsia"/>
                <w:b/>
              </w:rPr>
              <w:t>数量</w:t>
            </w:r>
          </w:p>
        </w:tc>
        <w:tc>
          <w:tcPr>
            <w:tcW w:w="8646" w:type="dxa"/>
            <w:shd w:val="clear" w:color="auto" w:fill="auto"/>
          </w:tcPr>
          <w:p w14:paraId="32CF65C4" w14:textId="77777777" w:rsidR="002438D7" w:rsidRPr="009B2F1E" w:rsidRDefault="002438D7" w:rsidP="003045DC">
            <w:pPr>
              <w:jc w:val="center"/>
              <w:rPr>
                <w:rFonts w:ascii="楷体" w:eastAsia="楷体" w:hAnsi="楷体"/>
                <w:b/>
              </w:rPr>
            </w:pPr>
            <w:r w:rsidRPr="009B2F1E">
              <w:rPr>
                <w:rFonts w:ascii="楷体" w:eastAsia="楷体" w:hAnsi="楷体" w:hint="eastAsia"/>
                <w:b/>
              </w:rPr>
              <w:t>施工内容及施工目标</w:t>
            </w:r>
          </w:p>
        </w:tc>
      </w:tr>
      <w:tr w:rsidR="002438D7" w:rsidRPr="009B2F1E" w14:paraId="7C26E2DC" w14:textId="77777777" w:rsidTr="003045DC">
        <w:trPr>
          <w:trHeight w:val="1193"/>
          <w:jc w:val="center"/>
        </w:trPr>
        <w:tc>
          <w:tcPr>
            <w:tcW w:w="755" w:type="dxa"/>
            <w:shd w:val="clear" w:color="auto" w:fill="auto"/>
            <w:vAlign w:val="center"/>
          </w:tcPr>
          <w:p w14:paraId="1B64F81E" w14:textId="77777777" w:rsidR="002438D7" w:rsidRPr="009B2F1E" w:rsidRDefault="002438D7" w:rsidP="003045DC">
            <w:pPr>
              <w:jc w:val="center"/>
              <w:rPr>
                <w:rFonts w:ascii="楷体" w:eastAsia="楷体" w:hAnsi="楷体"/>
                <w:bCs/>
              </w:rPr>
            </w:pPr>
            <w:r w:rsidRPr="009B2F1E">
              <w:rPr>
                <w:rFonts w:ascii="楷体" w:eastAsia="楷体" w:hAnsi="楷体" w:hint="eastAsia"/>
                <w:bCs/>
              </w:rPr>
              <w:t>1</w:t>
            </w:r>
          </w:p>
        </w:tc>
        <w:tc>
          <w:tcPr>
            <w:tcW w:w="2208" w:type="dxa"/>
            <w:shd w:val="clear" w:color="auto" w:fill="auto"/>
            <w:vAlign w:val="center"/>
          </w:tcPr>
          <w:p w14:paraId="0B8F6534" w14:textId="77777777" w:rsidR="002438D7" w:rsidRPr="009B2F1E" w:rsidRDefault="002438D7" w:rsidP="003045DC">
            <w:pPr>
              <w:jc w:val="center"/>
              <w:rPr>
                <w:rFonts w:ascii="楷体" w:eastAsia="楷体" w:hAnsi="楷体"/>
                <w:bCs/>
              </w:rPr>
            </w:pPr>
            <w:r w:rsidRPr="001B6DA7">
              <w:rPr>
                <w:rFonts w:ascii="楷体" w:eastAsia="楷体" w:hAnsi="楷体" w:hint="eastAsia"/>
                <w:szCs w:val="21"/>
              </w:rPr>
              <w:t>施工调试集成费</w:t>
            </w:r>
          </w:p>
        </w:tc>
        <w:tc>
          <w:tcPr>
            <w:tcW w:w="1134" w:type="dxa"/>
            <w:shd w:val="clear" w:color="auto" w:fill="auto"/>
            <w:vAlign w:val="center"/>
          </w:tcPr>
          <w:p w14:paraId="172A2840" w14:textId="77777777" w:rsidR="002438D7" w:rsidRPr="009B2F1E" w:rsidRDefault="002438D7" w:rsidP="003045DC">
            <w:pPr>
              <w:jc w:val="center"/>
              <w:rPr>
                <w:rFonts w:ascii="楷体" w:eastAsia="楷体" w:hAnsi="楷体"/>
                <w:bCs/>
              </w:rPr>
            </w:pPr>
            <w:r w:rsidRPr="009B2F1E">
              <w:rPr>
                <w:rFonts w:ascii="楷体" w:eastAsia="楷体" w:hAnsi="楷体"/>
                <w:bCs/>
              </w:rPr>
              <w:t>1项</w:t>
            </w:r>
          </w:p>
        </w:tc>
        <w:tc>
          <w:tcPr>
            <w:tcW w:w="8646" w:type="dxa"/>
            <w:shd w:val="clear" w:color="auto" w:fill="auto"/>
            <w:vAlign w:val="center"/>
          </w:tcPr>
          <w:p w14:paraId="4756E71B" w14:textId="77777777" w:rsidR="002438D7" w:rsidRDefault="002438D7" w:rsidP="003045DC">
            <w:pPr>
              <w:widowControl/>
              <w:jc w:val="left"/>
              <w:rPr>
                <w:rFonts w:ascii="楷体" w:eastAsia="楷体" w:hAnsi="楷体"/>
                <w:szCs w:val="21"/>
              </w:rPr>
            </w:pPr>
            <w:r w:rsidRPr="001B6DA7">
              <w:rPr>
                <w:rFonts w:ascii="楷体" w:eastAsia="楷体" w:hAnsi="楷体" w:hint="eastAsia"/>
                <w:szCs w:val="21"/>
              </w:rPr>
              <w:t>1：调试二期监控核心OLT，并合理规划30多个监控地址；</w:t>
            </w:r>
          </w:p>
          <w:p w14:paraId="6BECD810" w14:textId="77777777" w:rsidR="002438D7" w:rsidRDefault="002438D7" w:rsidP="003045DC">
            <w:pPr>
              <w:widowControl/>
              <w:jc w:val="left"/>
              <w:rPr>
                <w:rFonts w:ascii="楷体" w:eastAsia="楷体" w:hAnsi="楷体"/>
                <w:szCs w:val="21"/>
              </w:rPr>
            </w:pPr>
            <w:r w:rsidRPr="001B6DA7">
              <w:rPr>
                <w:rFonts w:ascii="楷体" w:eastAsia="楷体" w:hAnsi="楷体" w:hint="eastAsia"/>
                <w:szCs w:val="21"/>
              </w:rPr>
              <w:t xml:space="preserve">2：从图书馆暗敷一根48芯室外光缆进入北宾馆三楼弱电间，有的地方需要套管； </w:t>
            </w:r>
          </w:p>
          <w:p w14:paraId="7829D52C" w14:textId="77777777" w:rsidR="002438D7" w:rsidRDefault="002438D7" w:rsidP="003045DC">
            <w:pPr>
              <w:widowControl/>
              <w:jc w:val="left"/>
              <w:rPr>
                <w:rFonts w:ascii="楷体" w:eastAsia="楷体" w:hAnsi="楷体"/>
                <w:szCs w:val="21"/>
              </w:rPr>
            </w:pPr>
            <w:r>
              <w:rPr>
                <w:rFonts w:ascii="楷体" w:eastAsia="楷体" w:hAnsi="楷体"/>
                <w:szCs w:val="21"/>
              </w:rPr>
              <w:t>3</w:t>
            </w:r>
            <w:r w:rsidRPr="001B6DA7">
              <w:rPr>
                <w:rFonts w:ascii="楷体" w:eastAsia="楷体" w:hAnsi="楷体" w:hint="eastAsia"/>
                <w:szCs w:val="21"/>
              </w:rPr>
              <w:t>：从图书馆老机房搬运42U机柜到北宾馆3楼弱电间，并清理3楼弱电间内垃圾</w:t>
            </w:r>
            <w:r>
              <w:rPr>
                <w:rFonts w:ascii="楷体" w:eastAsia="楷体" w:hAnsi="楷体" w:hint="eastAsia"/>
                <w:szCs w:val="21"/>
              </w:rPr>
              <w:t>。</w:t>
            </w:r>
          </w:p>
          <w:p w14:paraId="77E3E075" w14:textId="77777777" w:rsidR="002438D7" w:rsidRPr="00E83B04" w:rsidRDefault="002438D7" w:rsidP="003045DC">
            <w:pPr>
              <w:widowControl/>
              <w:jc w:val="left"/>
              <w:rPr>
                <w:rFonts w:ascii="楷体" w:eastAsia="楷体" w:hAnsi="楷体" w:hint="eastAsia"/>
                <w:szCs w:val="21"/>
              </w:rPr>
            </w:pPr>
            <w:r>
              <w:rPr>
                <w:rFonts w:ascii="楷体" w:eastAsia="楷体" w:hAnsi="楷体"/>
                <w:szCs w:val="21"/>
              </w:rPr>
              <w:t>4</w:t>
            </w:r>
            <w:r w:rsidRPr="001B6DA7">
              <w:rPr>
                <w:rFonts w:ascii="楷体" w:eastAsia="楷体" w:hAnsi="楷体" w:hint="eastAsia"/>
                <w:szCs w:val="21"/>
              </w:rPr>
              <w:t>：</w:t>
            </w:r>
            <w:r>
              <w:rPr>
                <w:rFonts w:ascii="楷体" w:eastAsia="楷体" w:hAnsi="楷体" w:hint="eastAsia"/>
                <w:szCs w:val="21"/>
              </w:rPr>
              <w:t>部署</w:t>
            </w:r>
            <w:r w:rsidRPr="001B6DA7">
              <w:rPr>
                <w:rFonts w:ascii="楷体" w:eastAsia="楷体" w:hAnsi="楷体" w:hint="eastAsia"/>
                <w:szCs w:val="21"/>
              </w:rPr>
              <w:t>一组强电</w:t>
            </w:r>
            <w:r>
              <w:rPr>
                <w:rFonts w:ascii="楷体" w:eastAsia="楷体" w:hAnsi="楷体" w:hint="eastAsia"/>
                <w:szCs w:val="21"/>
              </w:rPr>
              <w:t>，</w:t>
            </w:r>
            <w:r w:rsidRPr="001B6DA7">
              <w:rPr>
                <w:rFonts w:ascii="楷体" w:eastAsia="楷体" w:hAnsi="楷体" w:hint="eastAsia"/>
                <w:szCs w:val="21"/>
              </w:rPr>
              <w:t>安装</w:t>
            </w:r>
            <w:r>
              <w:rPr>
                <w:rFonts w:ascii="楷体" w:eastAsia="楷体" w:hAnsi="楷体" w:hint="eastAsia"/>
                <w:szCs w:val="21"/>
              </w:rPr>
              <w:t>两台</w:t>
            </w:r>
            <w:r w:rsidRPr="001B6DA7">
              <w:rPr>
                <w:rFonts w:ascii="楷体" w:eastAsia="楷体" w:hAnsi="楷体" w:hint="eastAsia"/>
                <w:szCs w:val="21"/>
              </w:rPr>
              <w:t>交换机</w:t>
            </w:r>
            <w:r>
              <w:rPr>
                <w:rFonts w:ascii="楷体" w:eastAsia="楷体" w:hAnsi="楷体" w:hint="eastAsia"/>
                <w:szCs w:val="21"/>
              </w:rPr>
              <w:t>，</w:t>
            </w:r>
            <w:r w:rsidRPr="001B6DA7">
              <w:rPr>
                <w:rFonts w:ascii="楷体" w:eastAsia="楷体" w:hAnsi="楷体" w:hint="eastAsia"/>
                <w:szCs w:val="21"/>
              </w:rPr>
              <w:t xml:space="preserve"> 图书馆新总机房跳纤</w:t>
            </w:r>
            <w:r>
              <w:rPr>
                <w:rFonts w:ascii="楷体" w:eastAsia="楷体" w:hAnsi="楷体" w:hint="eastAsia"/>
                <w:szCs w:val="21"/>
              </w:rPr>
              <w:t>，交换机调试上线</w:t>
            </w:r>
            <w:r w:rsidRPr="001B6DA7">
              <w:rPr>
                <w:rFonts w:ascii="楷体" w:eastAsia="楷体" w:hAnsi="楷体" w:hint="eastAsia"/>
                <w:szCs w:val="21"/>
              </w:rPr>
              <w:t xml:space="preserve">； </w:t>
            </w:r>
          </w:p>
        </w:tc>
      </w:tr>
    </w:tbl>
    <w:p w14:paraId="7ADA0396" w14:textId="77777777" w:rsidR="002438D7" w:rsidRDefault="002438D7" w:rsidP="002438D7">
      <w:pPr>
        <w:jc w:val="left"/>
        <w:rPr>
          <w:rFonts w:ascii="楷体" w:eastAsia="楷体" w:hAnsi="楷体"/>
          <w:bCs/>
        </w:rPr>
      </w:pPr>
    </w:p>
    <w:p w14:paraId="18C88077" w14:textId="77777777" w:rsidR="002438D7" w:rsidRDefault="002438D7" w:rsidP="002438D7">
      <w:pPr>
        <w:jc w:val="left"/>
        <w:rPr>
          <w:rFonts w:ascii="楷体" w:eastAsia="楷体" w:hAnsi="楷体"/>
          <w:bCs/>
        </w:rPr>
      </w:pPr>
    </w:p>
    <w:p w14:paraId="79141998" w14:textId="47530C7E" w:rsidR="002438D7" w:rsidRPr="002438D7" w:rsidRDefault="002438D7" w:rsidP="00571DE4">
      <w:pPr>
        <w:widowControl/>
        <w:shd w:val="clear" w:color="auto" w:fill="FFFFFF"/>
        <w:spacing w:after="150" w:line="317" w:lineRule="atLeast"/>
        <w:ind w:firstLineChars="300" w:firstLine="720"/>
        <w:jc w:val="left"/>
        <w:rPr>
          <w:rFonts w:ascii="微软雅黑" w:eastAsia="微软雅黑" w:hAnsi="微软雅黑" w:cs="宋体" w:hint="eastAsia"/>
          <w:color w:val="333333"/>
          <w:kern w:val="0"/>
          <w:sz w:val="24"/>
          <w:szCs w:val="24"/>
        </w:rPr>
      </w:pPr>
    </w:p>
    <w:sectPr w:rsidR="002438D7" w:rsidRPr="002438D7">
      <w:headerReference w:type="default" r:id="rId8"/>
      <w:pgSz w:w="16838" w:h="11906" w:orient="landscape"/>
      <w:pgMar w:top="1134" w:right="851" w:bottom="1134"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1B588" w14:textId="77777777" w:rsidR="00AB53C8" w:rsidRDefault="00AB53C8" w:rsidP="00684C8A">
      <w:r>
        <w:separator/>
      </w:r>
    </w:p>
  </w:endnote>
  <w:endnote w:type="continuationSeparator" w:id="0">
    <w:p w14:paraId="4E161A41" w14:textId="77777777" w:rsidR="00AB53C8" w:rsidRDefault="00AB53C8" w:rsidP="0068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64B00" w14:textId="77777777" w:rsidR="00AB53C8" w:rsidRDefault="00AB53C8" w:rsidP="00684C8A">
      <w:r>
        <w:separator/>
      </w:r>
    </w:p>
  </w:footnote>
  <w:footnote w:type="continuationSeparator" w:id="0">
    <w:p w14:paraId="20A77F82" w14:textId="77777777" w:rsidR="00AB53C8" w:rsidRDefault="00AB53C8" w:rsidP="0068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50927" w14:textId="77777777" w:rsidR="009B2F1E" w:rsidRDefault="00AB53C8">
    <w:pPr>
      <w:pStyle w:val="a3"/>
      <w:pBdr>
        <w:bottom w:val="none" w:sz="0" w:space="1" w:color="auto"/>
      </w:pBdr>
      <w:jc w:val="both"/>
      <w:rPr>
        <w:rFonts w:ascii="楷体" w:eastAsia="楷体" w:hAnsi="楷体" w:hint="eastAsia"/>
        <w:b/>
        <w:sz w:val="21"/>
        <w:szCs w:val="21"/>
      </w:rPr>
    </w:pPr>
    <w:r>
      <w:rPr>
        <w:rFonts w:ascii="楷体" w:eastAsia="楷体" w:hAnsi="楷体" w:hint="eastAsia"/>
        <w:b/>
        <w:sz w:val="21"/>
        <w:szCs w:val="21"/>
      </w:rPr>
      <w:t>南京信息职业技术学院国有资产处制</w:t>
    </w:r>
  </w:p>
  <w:p w14:paraId="796D18A6" w14:textId="77777777" w:rsidR="009B2F1E" w:rsidRDefault="00AB53C8">
    <w:pPr>
      <w:pStyle w:val="a3"/>
      <w:pBdr>
        <w:bottom w:val="none" w:sz="0" w:space="1" w:color="auto"/>
      </w:pBdr>
      <w:jc w:val="both"/>
      <w:rPr>
        <w:rFonts w:ascii="楷体" w:eastAsia="楷体" w:hAnsi="楷体"/>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F5C20B"/>
    <w:multiLevelType w:val="singleLevel"/>
    <w:tmpl w:val="B0F5C20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97"/>
    <w:rsid w:val="00097505"/>
    <w:rsid w:val="000C0601"/>
    <w:rsid w:val="000C43DA"/>
    <w:rsid w:val="002438D7"/>
    <w:rsid w:val="002A08D9"/>
    <w:rsid w:val="00340197"/>
    <w:rsid w:val="00571DE4"/>
    <w:rsid w:val="00590020"/>
    <w:rsid w:val="00684C8A"/>
    <w:rsid w:val="007E51F1"/>
    <w:rsid w:val="00A9541C"/>
    <w:rsid w:val="00AB53C8"/>
    <w:rsid w:val="00AC3585"/>
    <w:rsid w:val="00CD2997"/>
    <w:rsid w:val="00E01F11"/>
    <w:rsid w:val="00E041D2"/>
    <w:rsid w:val="00E1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F5611"/>
  <w15:chartTrackingRefBased/>
  <w15:docId w15:val="{5791C561-6680-4776-B227-C789404F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84C8A"/>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684C8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4C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4C8A"/>
    <w:rPr>
      <w:sz w:val="18"/>
      <w:szCs w:val="18"/>
    </w:rPr>
  </w:style>
  <w:style w:type="paragraph" w:styleId="a5">
    <w:name w:val="footer"/>
    <w:basedOn w:val="a"/>
    <w:link w:val="a6"/>
    <w:uiPriority w:val="99"/>
    <w:unhideWhenUsed/>
    <w:rsid w:val="00684C8A"/>
    <w:pPr>
      <w:tabs>
        <w:tab w:val="center" w:pos="4153"/>
        <w:tab w:val="right" w:pos="8306"/>
      </w:tabs>
      <w:snapToGrid w:val="0"/>
      <w:jc w:val="left"/>
    </w:pPr>
    <w:rPr>
      <w:sz w:val="18"/>
      <w:szCs w:val="18"/>
    </w:rPr>
  </w:style>
  <w:style w:type="character" w:customStyle="1" w:styleId="a6">
    <w:name w:val="页脚 字符"/>
    <w:basedOn w:val="a0"/>
    <w:link w:val="a5"/>
    <w:uiPriority w:val="99"/>
    <w:rsid w:val="00684C8A"/>
    <w:rPr>
      <w:sz w:val="18"/>
      <w:szCs w:val="18"/>
    </w:rPr>
  </w:style>
  <w:style w:type="character" w:customStyle="1" w:styleId="30">
    <w:name w:val="标题 3 字符"/>
    <w:basedOn w:val="a0"/>
    <w:link w:val="3"/>
    <w:uiPriority w:val="9"/>
    <w:rsid w:val="00684C8A"/>
    <w:rPr>
      <w:rFonts w:ascii="宋体" w:eastAsia="宋体" w:hAnsi="宋体" w:cs="宋体"/>
      <w:b/>
      <w:bCs/>
      <w:kern w:val="0"/>
      <w:sz w:val="27"/>
      <w:szCs w:val="27"/>
    </w:rPr>
  </w:style>
  <w:style w:type="character" w:customStyle="1" w:styleId="50">
    <w:name w:val="标题 5 字符"/>
    <w:basedOn w:val="a0"/>
    <w:link w:val="5"/>
    <w:uiPriority w:val="9"/>
    <w:rsid w:val="00684C8A"/>
    <w:rPr>
      <w:rFonts w:ascii="宋体" w:eastAsia="宋体" w:hAnsi="宋体" w:cs="宋体"/>
      <w:b/>
      <w:bCs/>
      <w:kern w:val="0"/>
      <w:sz w:val="20"/>
      <w:szCs w:val="20"/>
    </w:rPr>
  </w:style>
  <w:style w:type="character" w:customStyle="1" w:styleId="wpvisitcount">
    <w:name w:val="wp_visitcount"/>
    <w:basedOn w:val="a0"/>
    <w:rsid w:val="00684C8A"/>
  </w:style>
  <w:style w:type="paragraph" w:styleId="a7">
    <w:name w:val="Normal (Web)"/>
    <w:basedOn w:val="a"/>
    <w:uiPriority w:val="99"/>
    <w:semiHidden/>
    <w:unhideWhenUsed/>
    <w:rsid w:val="00684C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84C8A"/>
    <w:rPr>
      <w:b/>
      <w:bCs/>
    </w:rPr>
  </w:style>
  <w:style w:type="character" w:styleId="a9">
    <w:name w:val="Hyperlink"/>
    <w:basedOn w:val="a0"/>
    <w:uiPriority w:val="99"/>
    <w:semiHidden/>
    <w:unhideWhenUsed/>
    <w:rsid w:val="00E133D3"/>
    <w:rPr>
      <w:color w:val="0000FF"/>
      <w:u w:val="single"/>
    </w:rPr>
  </w:style>
  <w:style w:type="character" w:customStyle="1" w:styleId="Char">
    <w:name w:val="页眉 Char"/>
    <w:rsid w:val="002438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064523">
      <w:bodyDiv w:val="1"/>
      <w:marLeft w:val="0"/>
      <w:marRight w:val="0"/>
      <w:marTop w:val="0"/>
      <w:marBottom w:val="0"/>
      <w:divBdr>
        <w:top w:val="none" w:sz="0" w:space="0" w:color="auto"/>
        <w:left w:val="none" w:sz="0" w:space="0" w:color="auto"/>
        <w:bottom w:val="none" w:sz="0" w:space="0" w:color="auto"/>
        <w:right w:val="none" w:sz="0" w:space="0" w:color="auto"/>
      </w:divBdr>
      <w:divsChild>
        <w:div w:id="54344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igou.njcit.cn/app/purchase/execute/plan/plan_list.jsp?isInventory=0&amp;menuId=000000000000000000000000000000201708291511468108eqo138ih79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洪海兵</dc:creator>
  <cp:keywords/>
  <dc:description/>
  <cp:lastModifiedBy>金易琛</cp:lastModifiedBy>
  <cp:revision>5</cp:revision>
  <dcterms:created xsi:type="dcterms:W3CDTF">2024-10-31T00:18:00Z</dcterms:created>
  <dcterms:modified xsi:type="dcterms:W3CDTF">2024-10-31T00:30:00Z</dcterms:modified>
</cp:coreProperties>
</file>